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B9" w:rsidRDefault="00D934B9" w:rsidP="00FE0668">
      <w:pPr>
        <w:pStyle w:val="a3"/>
        <w:jc w:val="center"/>
        <w:rPr>
          <w:color w:val="002060"/>
          <w:sz w:val="28"/>
          <w:szCs w:val="28"/>
        </w:rPr>
      </w:pPr>
      <w:r w:rsidRPr="00662CEA">
        <w:rPr>
          <w:color w:val="002060"/>
          <w:sz w:val="28"/>
          <w:szCs w:val="28"/>
        </w:rPr>
        <w:t>Муниципальное бюджетное общеобразовательное учреждение</w:t>
      </w:r>
    </w:p>
    <w:p w:rsidR="00D934B9" w:rsidRDefault="00D934B9" w:rsidP="00FE0668">
      <w:pPr>
        <w:pStyle w:val="a3"/>
        <w:jc w:val="center"/>
        <w:rPr>
          <w:color w:val="002060"/>
          <w:sz w:val="28"/>
          <w:szCs w:val="28"/>
        </w:rPr>
      </w:pPr>
      <w:r>
        <w:rPr>
          <w:color w:val="002060"/>
          <w:sz w:val="28"/>
          <w:szCs w:val="28"/>
        </w:rPr>
        <w:t>Центр детского творчества «Паллада»</w:t>
      </w:r>
    </w:p>
    <w:p w:rsidR="00D934B9" w:rsidRPr="00662CEA" w:rsidRDefault="00D934B9" w:rsidP="00FE0668">
      <w:pPr>
        <w:pStyle w:val="a3"/>
        <w:jc w:val="center"/>
        <w:rPr>
          <w:color w:val="002060"/>
          <w:sz w:val="28"/>
          <w:szCs w:val="28"/>
        </w:rPr>
      </w:pPr>
      <w:r>
        <w:rPr>
          <w:color w:val="002060"/>
          <w:sz w:val="28"/>
          <w:szCs w:val="28"/>
        </w:rPr>
        <w:t>г. Советская Гавань Хабаровского края</w:t>
      </w:r>
    </w:p>
    <w:p w:rsidR="00D934B9" w:rsidRPr="00662CEA" w:rsidRDefault="00D934B9" w:rsidP="00FE0668">
      <w:pPr>
        <w:jc w:val="center"/>
        <w:rPr>
          <w:color w:val="002060"/>
          <w:sz w:val="28"/>
          <w:szCs w:val="28"/>
        </w:rPr>
      </w:pPr>
    </w:p>
    <w:p w:rsidR="00D934B9" w:rsidRPr="00D55BE4" w:rsidRDefault="00D934B9" w:rsidP="00FE0668">
      <w:pPr>
        <w:rPr>
          <w:sz w:val="28"/>
          <w:szCs w:val="28"/>
        </w:rPr>
      </w:pPr>
    </w:p>
    <w:p w:rsidR="00D934B9" w:rsidRPr="00D55BE4" w:rsidRDefault="00D934B9" w:rsidP="00FE0668">
      <w:pPr>
        <w:rPr>
          <w:sz w:val="28"/>
          <w:szCs w:val="28"/>
        </w:rPr>
      </w:pPr>
    </w:p>
    <w:p w:rsidR="00D934B9" w:rsidRPr="00014C29" w:rsidRDefault="00014C29" w:rsidP="00FE0668">
      <w:pPr>
        <w:jc w:val="right"/>
        <w:rPr>
          <w:sz w:val="22"/>
          <w:szCs w:val="28"/>
        </w:rPr>
      </w:pPr>
      <w:r w:rsidRPr="00014C29">
        <w:rPr>
          <w:sz w:val="22"/>
          <w:szCs w:val="28"/>
        </w:rPr>
        <w:t>УТВЕРЖДЕНА</w:t>
      </w:r>
    </w:p>
    <w:p w:rsidR="00014C29" w:rsidRPr="00014C29" w:rsidRDefault="00014C29" w:rsidP="00FE0668">
      <w:pPr>
        <w:jc w:val="right"/>
        <w:rPr>
          <w:sz w:val="22"/>
          <w:szCs w:val="28"/>
        </w:rPr>
      </w:pPr>
      <w:r w:rsidRPr="00014C29">
        <w:rPr>
          <w:sz w:val="22"/>
          <w:szCs w:val="28"/>
        </w:rPr>
        <w:t>На педагогическом  совете</w:t>
      </w:r>
    </w:p>
    <w:p w:rsidR="00014C29" w:rsidRPr="00014C29" w:rsidRDefault="00014C29" w:rsidP="00FE0668">
      <w:pPr>
        <w:jc w:val="right"/>
        <w:rPr>
          <w:sz w:val="22"/>
          <w:szCs w:val="28"/>
        </w:rPr>
      </w:pPr>
      <w:r w:rsidRPr="00014C29">
        <w:rPr>
          <w:sz w:val="22"/>
          <w:szCs w:val="28"/>
        </w:rPr>
        <w:t>МБОУ ЦДТ «Паллада»</w:t>
      </w:r>
    </w:p>
    <w:p w:rsidR="00014C29" w:rsidRPr="00014C29" w:rsidRDefault="00286892" w:rsidP="00FE0668">
      <w:pPr>
        <w:jc w:val="right"/>
        <w:rPr>
          <w:sz w:val="22"/>
          <w:szCs w:val="28"/>
        </w:rPr>
      </w:pPr>
      <w:r>
        <w:rPr>
          <w:sz w:val="22"/>
          <w:szCs w:val="28"/>
        </w:rPr>
        <w:t>Протокол № 2 от 18 февра</w:t>
      </w:r>
      <w:r w:rsidR="00014C29" w:rsidRPr="00014C29">
        <w:rPr>
          <w:sz w:val="22"/>
          <w:szCs w:val="28"/>
        </w:rPr>
        <w:t>ля 2014 года</w:t>
      </w:r>
    </w:p>
    <w:p w:rsidR="00014C29" w:rsidRPr="00014C29" w:rsidRDefault="00014C29" w:rsidP="00FE0668">
      <w:pPr>
        <w:jc w:val="right"/>
        <w:rPr>
          <w:sz w:val="22"/>
          <w:szCs w:val="28"/>
        </w:rPr>
      </w:pPr>
      <w:r w:rsidRPr="00014C29">
        <w:rPr>
          <w:sz w:val="22"/>
          <w:szCs w:val="28"/>
        </w:rPr>
        <w:t>Директор ________В.И.Власенко</w:t>
      </w:r>
    </w:p>
    <w:p w:rsidR="00D934B9" w:rsidRPr="00D55BE4" w:rsidRDefault="00D934B9" w:rsidP="00FE0668">
      <w:pPr>
        <w:rPr>
          <w:sz w:val="28"/>
          <w:szCs w:val="28"/>
        </w:rPr>
      </w:pPr>
    </w:p>
    <w:p w:rsidR="00D934B9" w:rsidRPr="00D55BE4" w:rsidRDefault="00D934B9" w:rsidP="00FE0668">
      <w:pPr>
        <w:rPr>
          <w:sz w:val="28"/>
          <w:szCs w:val="28"/>
        </w:rPr>
      </w:pPr>
    </w:p>
    <w:p w:rsidR="00D934B9" w:rsidRDefault="00D934B9" w:rsidP="00FE0668">
      <w:pPr>
        <w:jc w:val="center"/>
        <w:rPr>
          <w:sz w:val="32"/>
          <w:szCs w:val="32"/>
        </w:rPr>
      </w:pPr>
    </w:p>
    <w:p w:rsidR="00D934B9" w:rsidRPr="00662CEA" w:rsidRDefault="00D934B9" w:rsidP="00FE0668">
      <w:pPr>
        <w:jc w:val="center"/>
        <w:rPr>
          <w:b/>
          <w:color w:val="FF0000"/>
          <w:sz w:val="48"/>
          <w:szCs w:val="32"/>
        </w:rPr>
      </w:pPr>
      <w:r w:rsidRPr="00662CEA">
        <w:rPr>
          <w:b/>
          <w:color w:val="FF0000"/>
          <w:sz w:val="48"/>
          <w:szCs w:val="32"/>
        </w:rPr>
        <w:t xml:space="preserve">Программа </w:t>
      </w:r>
    </w:p>
    <w:p w:rsidR="00D934B9" w:rsidRDefault="00D934B9" w:rsidP="00FE0668">
      <w:pPr>
        <w:jc w:val="center"/>
        <w:rPr>
          <w:b/>
          <w:color w:val="FF0000"/>
          <w:sz w:val="48"/>
          <w:szCs w:val="32"/>
        </w:rPr>
      </w:pPr>
      <w:r w:rsidRPr="00662CEA">
        <w:rPr>
          <w:b/>
          <w:color w:val="FF0000"/>
          <w:sz w:val="48"/>
          <w:szCs w:val="32"/>
        </w:rPr>
        <w:t>развития отдыха и оздоровления детей</w:t>
      </w:r>
    </w:p>
    <w:p w:rsidR="002826AF" w:rsidRDefault="002826AF" w:rsidP="00FE0668">
      <w:pPr>
        <w:jc w:val="center"/>
        <w:rPr>
          <w:b/>
          <w:color w:val="FF0000"/>
          <w:sz w:val="48"/>
          <w:szCs w:val="32"/>
        </w:rPr>
      </w:pPr>
      <w:r>
        <w:rPr>
          <w:b/>
          <w:color w:val="FF0000"/>
          <w:sz w:val="48"/>
          <w:szCs w:val="32"/>
        </w:rPr>
        <w:t>в каникулярный период</w:t>
      </w:r>
    </w:p>
    <w:p w:rsidR="007A1CCC" w:rsidRPr="00662CEA" w:rsidRDefault="007A1CCC" w:rsidP="00FE0668">
      <w:pPr>
        <w:jc w:val="center"/>
        <w:rPr>
          <w:b/>
          <w:color w:val="FF0000"/>
          <w:sz w:val="48"/>
          <w:szCs w:val="32"/>
        </w:rPr>
      </w:pPr>
      <w:r>
        <w:rPr>
          <w:b/>
          <w:color w:val="FF0000"/>
          <w:sz w:val="48"/>
          <w:szCs w:val="32"/>
        </w:rPr>
        <w:t>«ПЛАНЕТА ТВОРЧЕСТВА»</w:t>
      </w:r>
    </w:p>
    <w:p w:rsidR="00D934B9" w:rsidRPr="00662CEA" w:rsidRDefault="00D934B9" w:rsidP="00FE0668">
      <w:pPr>
        <w:jc w:val="center"/>
        <w:rPr>
          <w:b/>
          <w:color w:val="FF0000"/>
          <w:sz w:val="32"/>
          <w:szCs w:val="32"/>
        </w:rPr>
      </w:pPr>
    </w:p>
    <w:p w:rsidR="00D934B9" w:rsidRPr="00662CEA" w:rsidRDefault="00D934B9" w:rsidP="00FE0668">
      <w:pPr>
        <w:jc w:val="center"/>
        <w:rPr>
          <w:b/>
          <w:color w:val="FF0000"/>
          <w:sz w:val="32"/>
          <w:szCs w:val="32"/>
        </w:rPr>
      </w:pPr>
      <w:r w:rsidRPr="00662CEA">
        <w:rPr>
          <w:b/>
          <w:color w:val="FF0000"/>
          <w:sz w:val="32"/>
          <w:szCs w:val="32"/>
        </w:rPr>
        <w:t>на 201</w:t>
      </w:r>
      <w:r>
        <w:rPr>
          <w:b/>
          <w:color w:val="FF0000"/>
          <w:sz w:val="32"/>
          <w:szCs w:val="32"/>
        </w:rPr>
        <w:t>4</w:t>
      </w:r>
      <w:r w:rsidRPr="00662CEA">
        <w:rPr>
          <w:b/>
          <w:color w:val="FF0000"/>
          <w:sz w:val="32"/>
          <w:szCs w:val="32"/>
        </w:rPr>
        <w:t>-201</w:t>
      </w:r>
      <w:r w:rsidR="00E11E54">
        <w:rPr>
          <w:b/>
          <w:color w:val="FF0000"/>
          <w:sz w:val="32"/>
          <w:szCs w:val="32"/>
        </w:rPr>
        <w:t>6</w:t>
      </w:r>
      <w:r w:rsidRPr="00662CEA">
        <w:rPr>
          <w:b/>
          <w:color w:val="FF0000"/>
          <w:sz w:val="32"/>
          <w:szCs w:val="32"/>
        </w:rPr>
        <w:t xml:space="preserve"> годы.</w:t>
      </w:r>
    </w:p>
    <w:p w:rsidR="00D934B9" w:rsidRPr="00662CEA" w:rsidRDefault="00D934B9" w:rsidP="00FE0668">
      <w:pPr>
        <w:jc w:val="center"/>
        <w:rPr>
          <w:b/>
          <w:color w:val="FF0000"/>
          <w:sz w:val="28"/>
          <w:szCs w:val="28"/>
        </w:rPr>
      </w:pPr>
    </w:p>
    <w:p w:rsidR="003B5CD8" w:rsidRDefault="003B5CD8" w:rsidP="00FE0668">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-22860</wp:posOffset>
            </wp:positionH>
            <wp:positionV relativeFrom="margin">
              <wp:posOffset>5261610</wp:posOffset>
            </wp:positionV>
            <wp:extent cx="2286000" cy="1571625"/>
            <wp:effectExtent l="19050" t="0" r="0" b="0"/>
            <wp:wrapSquare wrapText="bothSides"/>
            <wp:docPr id="1" name="Рисунок 1" descr="C:\Documents and Settings\Admin\Рабочий стол\a_e53396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a_e53396fb.jpg"/>
                    <pic:cNvPicPr>
                      <a:picLocks noChangeAspect="1" noChangeArrowheads="1"/>
                    </pic:cNvPicPr>
                  </pic:nvPicPr>
                  <pic:blipFill>
                    <a:blip r:embed="rId5"/>
                    <a:srcRect/>
                    <a:stretch>
                      <a:fillRect/>
                    </a:stretch>
                  </pic:blipFill>
                  <pic:spPr bwMode="auto">
                    <a:xfrm>
                      <a:off x="0" y="0"/>
                      <a:ext cx="2286000" cy="1571625"/>
                    </a:xfrm>
                    <a:prstGeom prst="rect">
                      <a:avLst/>
                    </a:prstGeom>
                    <a:noFill/>
                    <a:ln w="9525">
                      <a:noFill/>
                      <a:miter lim="800000"/>
                      <a:headEnd/>
                      <a:tailEnd/>
                    </a:ln>
                  </pic:spPr>
                </pic:pic>
              </a:graphicData>
            </a:graphic>
          </wp:anchor>
        </w:drawing>
      </w:r>
    </w:p>
    <w:p w:rsidR="003B5CD8" w:rsidRPr="003B5CD8" w:rsidRDefault="003B5CD8" w:rsidP="00FE0668">
      <w:pPr>
        <w:rPr>
          <w:sz w:val="28"/>
          <w:szCs w:val="28"/>
        </w:rPr>
      </w:pPr>
    </w:p>
    <w:p w:rsidR="003B5CD8" w:rsidRPr="003B5CD8" w:rsidRDefault="003B5CD8" w:rsidP="00FE0668">
      <w:pPr>
        <w:rPr>
          <w:sz w:val="28"/>
          <w:szCs w:val="28"/>
        </w:rPr>
      </w:pPr>
    </w:p>
    <w:p w:rsidR="003B5CD8" w:rsidRPr="003B5CD8" w:rsidRDefault="003B5CD8" w:rsidP="00FE0668">
      <w:pPr>
        <w:rPr>
          <w:sz w:val="28"/>
          <w:szCs w:val="28"/>
        </w:rPr>
      </w:pPr>
    </w:p>
    <w:p w:rsidR="003B5CD8" w:rsidRPr="003B5CD8" w:rsidRDefault="003B5CD8" w:rsidP="00FE0668">
      <w:pPr>
        <w:rPr>
          <w:sz w:val="28"/>
          <w:szCs w:val="28"/>
        </w:rPr>
      </w:pPr>
    </w:p>
    <w:p w:rsidR="003B5CD8" w:rsidRPr="003B5CD8" w:rsidRDefault="003B5CD8" w:rsidP="00FE0668">
      <w:pPr>
        <w:rPr>
          <w:sz w:val="28"/>
          <w:szCs w:val="28"/>
        </w:rPr>
      </w:pPr>
    </w:p>
    <w:p w:rsidR="003B5CD8" w:rsidRPr="003B5CD8" w:rsidRDefault="003B5CD8" w:rsidP="00FE0668">
      <w:pPr>
        <w:rPr>
          <w:sz w:val="28"/>
          <w:szCs w:val="28"/>
        </w:rPr>
      </w:pPr>
    </w:p>
    <w:p w:rsidR="003B5CD8" w:rsidRPr="003B5CD8" w:rsidRDefault="003B5CD8" w:rsidP="00FE0668">
      <w:pPr>
        <w:rPr>
          <w:sz w:val="28"/>
          <w:szCs w:val="28"/>
        </w:rPr>
      </w:pPr>
    </w:p>
    <w:p w:rsidR="00D934B9" w:rsidRDefault="00D934B9" w:rsidP="00FE0668">
      <w:pPr>
        <w:rPr>
          <w:sz w:val="28"/>
          <w:szCs w:val="28"/>
        </w:rPr>
      </w:pPr>
    </w:p>
    <w:p w:rsidR="003B5CD8" w:rsidRDefault="003B5CD8" w:rsidP="00FE0668">
      <w:pPr>
        <w:rPr>
          <w:sz w:val="28"/>
          <w:szCs w:val="28"/>
        </w:rPr>
      </w:pPr>
    </w:p>
    <w:p w:rsidR="003B5CD8" w:rsidRDefault="003B5CD8" w:rsidP="00FE0668">
      <w:pPr>
        <w:rPr>
          <w:sz w:val="28"/>
          <w:szCs w:val="28"/>
        </w:rPr>
      </w:pPr>
    </w:p>
    <w:p w:rsidR="003B5CD8" w:rsidRDefault="003B5CD8" w:rsidP="00FE0668">
      <w:pPr>
        <w:rPr>
          <w:sz w:val="28"/>
          <w:szCs w:val="28"/>
        </w:rPr>
      </w:pPr>
    </w:p>
    <w:p w:rsidR="00014C29" w:rsidRDefault="00014C29" w:rsidP="00FE0668">
      <w:pPr>
        <w:rPr>
          <w:sz w:val="28"/>
          <w:szCs w:val="28"/>
        </w:rPr>
      </w:pPr>
    </w:p>
    <w:p w:rsidR="003B5CD8" w:rsidRDefault="003B5CD8" w:rsidP="00FE0668">
      <w:pPr>
        <w:rPr>
          <w:sz w:val="28"/>
          <w:szCs w:val="28"/>
        </w:rPr>
      </w:pPr>
    </w:p>
    <w:p w:rsidR="003B5CD8" w:rsidRDefault="003B5CD8" w:rsidP="00FE0668">
      <w:pPr>
        <w:rPr>
          <w:sz w:val="28"/>
          <w:szCs w:val="28"/>
        </w:rPr>
      </w:pPr>
    </w:p>
    <w:p w:rsidR="00FE0668" w:rsidRDefault="00FE0668" w:rsidP="00FE0668">
      <w:pPr>
        <w:rPr>
          <w:sz w:val="28"/>
          <w:szCs w:val="28"/>
        </w:rPr>
      </w:pPr>
    </w:p>
    <w:p w:rsidR="00FE0668" w:rsidRDefault="00FE0668" w:rsidP="00FE0668">
      <w:pPr>
        <w:rPr>
          <w:sz w:val="28"/>
          <w:szCs w:val="28"/>
        </w:rPr>
      </w:pPr>
    </w:p>
    <w:p w:rsidR="00FE0668" w:rsidRDefault="00FE0668" w:rsidP="00FE0668">
      <w:pPr>
        <w:rPr>
          <w:sz w:val="28"/>
          <w:szCs w:val="28"/>
        </w:rPr>
      </w:pPr>
    </w:p>
    <w:p w:rsidR="00FE0668" w:rsidRDefault="00FE0668" w:rsidP="00FE0668">
      <w:pPr>
        <w:rPr>
          <w:sz w:val="28"/>
          <w:szCs w:val="28"/>
        </w:rPr>
      </w:pPr>
    </w:p>
    <w:p w:rsidR="00FE0668" w:rsidRPr="00D55BE4" w:rsidRDefault="00FE0668" w:rsidP="00FE0668">
      <w:pPr>
        <w:rPr>
          <w:sz w:val="28"/>
          <w:szCs w:val="28"/>
        </w:rPr>
      </w:pPr>
    </w:p>
    <w:p w:rsidR="00D934B9" w:rsidRDefault="00D934B9" w:rsidP="00FE0668">
      <w:pPr>
        <w:jc w:val="center"/>
        <w:rPr>
          <w:sz w:val="28"/>
          <w:szCs w:val="28"/>
        </w:rPr>
      </w:pPr>
    </w:p>
    <w:p w:rsidR="00D934B9" w:rsidRPr="00662CEA" w:rsidRDefault="00D934B9" w:rsidP="00FE0668">
      <w:pPr>
        <w:jc w:val="center"/>
        <w:rPr>
          <w:color w:val="002060"/>
          <w:sz w:val="28"/>
          <w:szCs w:val="28"/>
        </w:rPr>
      </w:pPr>
      <w:r w:rsidRPr="00662CEA">
        <w:rPr>
          <w:color w:val="002060"/>
          <w:sz w:val="28"/>
          <w:szCs w:val="28"/>
        </w:rPr>
        <w:t>201</w:t>
      </w:r>
      <w:r>
        <w:rPr>
          <w:color w:val="002060"/>
          <w:sz w:val="28"/>
          <w:szCs w:val="28"/>
        </w:rPr>
        <w:t>4</w:t>
      </w:r>
      <w:r w:rsidR="007A1CCC">
        <w:rPr>
          <w:color w:val="002060"/>
          <w:sz w:val="28"/>
          <w:szCs w:val="28"/>
        </w:rPr>
        <w:t xml:space="preserve"> г.</w:t>
      </w:r>
    </w:p>
    <w:p w:rsidR="00D934B9" w:rsidRPr="0044423A" w:rsidRDefault="00D934B9" w:rsidP="00FE0668">
      <w:pPr>
        <w:numPr>
          <w:ilvl w:val="0"/>
          <w:numId w:val="1"/>
        </w:numPr>
        <w:jc w:val="center"/>
        <w:rPr>
          <w:b/>
          <w:sz w:val="28"/>
          <w:szCs w:val="28"/>
        </w:rPr>
      </w:pPr>
      <w:r w:rsidRPr="0044423A">
        <w:rPr>
          <w:b/>
          <w:sz w:val="28"/>
          <w:szCs w:val="28"/>
        </w:rPr>
        <w:lastRenderedPageBreak/>
        <w:t>Паспорт программы</w:t>
      </w:r>
    </w:p>
    <w:p w:rsidR="00D934B9" w:rsidRPr="0044423A" w:rsidRDefault="00D934B9" w:rsidP="00FE0668">
      <w:pPr>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D934B9" w:rsidRPr="0044423A" w:rsidTr="00BB5806">
        <w:tc>
          <w:tcPr>
            <w:tcW w:w="2943" w:type="dxa"/>
          </w:tcPr>
          <w:p w:rsidR="00D934B9" w:rsidRPr="0044423A" w:rsidRDefault="00D934B9" w:rsidP="00FE0668">
            <w:pPr>
              <w:rPr>
                <w:sz w:val="28"/>
                <w:szCs w:val="28"/>
              </w:rPr>
            </w:pPr>
            <w:r w:rsidRPr="0044423A">
              <w:rPr>
                <w:sz w:val="28"/>
                <w:szCs w:val="28"/>
              </w:rPr>
              <w:t>Наименование субъекта бюджетного планирования</w:t>
            </w:r>
          </w:p>
        </w:tc>
        <w:tc>
          <w:tcPr>
            <w:tcW w:w="6628" w:type="dxa"/>
          </w:tcPr>
          <w:p w:rsidR="00D934B9" w:rsidRPr="0044423A" w:rsidRDefault="00D934B9" w:rsidP="00FE0668">
            <w:pPr>
              <w:pStyle w:val="a3"/>
              <w:rPr>
                <w:sz w:val="28"/>
                <w:szCs w:val="28"/>
              </w:rPr>
            </w:pPr>
            <w:r w:rsidRPr="0044423A">
              <w:rPr>
                <w:sz w:val="28"/>
                <w:szCs w:val="28"/>
              </w:rPr>
              <w:t>Муниципальное бюджетное общеобразовательное учреждение</w:t>
            </w:r>
            <w:r w:rsidR="007E7E05">
              <w:rPr>
                <w:sz w:val="28"/>
                <w:szCs w:val="28"/>
              </w:rPr>
              <w:t xml:space="preserve"> </w:t>
            </w:r>
            <w:r>
              <w:rPr>
                <w:sz w:val="28"/>
                <w:szCs w:val="28"/>
              </w:rPr>
              <w:t>Центр детского творчества «Паллада»</w:t>
            </w:r>
          </w:p>
          <w:p w:rsidR="00D934B9" w:rsidRPr="0044423A" w:rsidRDefault="00D934B9" w:rsidP="00FE0668">
            <w:pPr>
              <w:rPr>
                <w:sz w:val="28"/>
                <w:szCs w:val="28"/>
              </w:rPr>
            </w:pPr>
          </w:p>
        </w:tc>
      </w:tr>
      <w:tr w:rsidR="00D934B9" w:rsidRPr="0044423A" w:rsidTr="00BB5806">
        <w:tc>
          <w:tcPr>
            <w:tcW w:w="2943" w:type="dxa"/>
          </w:tcPr>
          <w:p w:rsidR="00D934B9" w:rsidRPr="0044423A" w:rsidRDefault="00D934B9" w:rsidP="00FE0668">
            <w:pPr>
              <w:rPr>
                <w:sz w:val="28"/>
                <w:szCs w:val="28"/>
              </w:rPr>
            </w:pPr>
            <w:r w:rsidRPr="0044423A">
              <w:rPr>
                <w:sz w:val="28"/>
                <w:szCs w:val="28"/>
              </w:rPr>
              <w:t>Наименование программы</w:t>
            </w:r>
          </w:p>
        </w:tc>
        <w:tc>
          <w:tcPr>
            <w:tcW w:w="6628" w:type="dxa"/>
          </w:tcPr>
          <w:p w:rsidR="00D934B9" w:rsidRPr="0044423A" w:rsidRDefault="00D934B9" w:rsidP="00FE0668">
            <w:pPr>
              <w:rPr>
                <w:sz w:val="28"/>
                <w:szCs w:val="32"/>
              </w:rPr>
            </w:pPr>
            <w:r w:rsidRPr="0044423A">
              <w:rPr>
                <w:sz w:val="28"/>
                <w:szCs w:val="32"/>
              </w:rPr>
              <w:t>Программа развития отдыха и оздоровления детей</w:t>
            </w:r>
          </w:p>
          <w:p w:rsidR="00D934B9" w:rsidRPr="0044423A" w:rsidRDefault="00D934B9" w:rsidP="00FE0668">
            <w:pPr>
              <w:jc w:val="center"/>
              <w:rPr>
                <w:sz w:val="28"/>
                <w:szCs w:val="28"/>
              </w:rPr>
            </w:pPr>
          </w:p>
        </w:tc>
      </w:tr>
      <w:tr w:rsidR="00D934B9" w:rsidRPr="0044423A" w:rsidTr="00BB5806">
        <w:tc>
          <w:tcPr>
            <w:tcW w:w="2943" w:type="dxa"/>
          </w:tcPr>
          <w:p w:rsidR="00D934B9" w:rsidRPr="0044423A" w:rsidRDefault="00D934B9" w:rsidP="00FE0668">
            <w:pPr>
              <w:rPr>
                <w:sz w:val="28"/>
                <w:szCs w:val="28"/>
              </w:rPr>
            </w:pPr>
            <w:r w:rsidRPr="0044423A">
              <w:rPr>
                <w:sz w:val="28"/>
                <w:szCs w:val="28"/>
              </w:rPr>
              <w:t>Должностное лицо, утверждавшее программу, дата утверждения</w:t>
            </w:r>
          </w:p>
        </w:tc>
        <w:tc>
          <w:tcPr>
            <w:tcW w:w="6628" w:type="dxa"/>
          </w:tcPr>
          <w:p w:rsidR="00D934B9" w:rsidRPr="007A1CCC" w:rsidRDefault="00D934B9" w:rsidP="00FE0668">
            <w:pPr>
              <w:rPr>
                <w:sz w:val="28"/>
                <w:szCs w:val="28"/>
              </w:rPr>
            </w:pPr>
            <w:r w:rsidRPr="007A1CCC">
              <w:rPr>
                <w:sz w:val="28"/>
                <w:szCs w:val="28"/>
              </w:rPr>
              <w:t>Приказ директора МБОУ ЦДТ «Паллада»</w:t>
            </w:r>
          </w:p>
          <w:p w:rsidR="00D934B9" w:rsidRPr="007A1CCC" w:rsidRDefault="00D934B9" w:rsidP="00FE0668">
            <w:pPr>
              <w:rPr>
                <w:sz w:val="28"/>
                <w:szCs w:val="28"/>
              </w:rPr>
            </w:pPr>
            <w:r w:rsidRPr="007A1CCC">
              <w:rPr>
                <w:sz w:val="28"/>
                <w:szCs w:val="28"/>
              </w:rPr>
              <w:t>№ _____ от  «___»   ________ 2014 г.</w:t>
            </w:r>
          </w:p>
          <w:p w:rsidR="00601205" w:rsidRPr="0044423A" w:rsidRDefault="00601205" w:rsidP="00FE0668">
            <w:pPr>
              <w:rPr>
                <w:sz w:val="28"/>
                <w:szCs w:val="28"/>
              </w:rPr>
            </w:pPr>
          </w:p>
        </w:tc>
      </w:tr>
      <w:tr w:rsidR="00D934B9" w:rsidRPr="0044423A" w:rsidTr="00BB5806">
        <w:tc>
          <w:tcPr>
            <w:tcW w:w="2943" w:type="dxa"/>
          </w:tcPr>
          <w:p w:rsidR="00D934B9" w:rsidRPr="0044423A" w:rsidRDefault="00D934B9" w:rsidP="00FE0668">
            <w:pPr>
              <w:rPr>
                <w:sz w:val="28"/>
                <w:szCs w:val="28"/>
              </w:rPr>
            </w:pPr>
            <w:r w:rsidRPr="0044423A">
              <w:rPr>
                <w:sz w:val="28"/>
                <w:szCs w:val="28"/>
              </w:rPr>
              <w:t>Цель</w:t>
            </w:r>
          </w:p>
          <w:p w:rsidR="00D934B9" w:rsidRPr="0044423A" w:rsidRDefault="00D934B9" w:rsidP="00FE0668">
            <w:pPr>
              <w:rPr>
                <w:sz w:val="28"/>
                <w:szCs w:val="28"/>
              </w:rPr>
            </w:pPr>
          </w:p>
        </w:tc>
        <w:tc>
          <w:tcPr>
            <w:tcW w:w="6628" w:type="dxa"/>
          </w:tcPr>
          <w:p w:rsidR="00D934B9" w:rsidRPr="0044423A" w:rsidRDefault="00D934B9" w:rsidP="00FE0668">
            <w:pPr>
              <w:jc w:val="both"/>
              <w:rPr>
                <w:sz w:val="28"/>
                <w:szCs w:val="28"/>
              </w:rPr>
            </w:pPr>
            <w:r w:rsidRPr="0044423A">
              <w:rPr>
                <w:sz w:val="28"/>
                <w:szCs w:val="28"/>
              </w:rPr>
              <w:t>Создание условий для организации отдыха детей в каникулярный период.</w:t>
            </w:r>
          </w:p>
        </w:tc>
      </w:tr>
      <w:tr w:rsidR="00D934B9" w:rsidRPr="0044423A" w:rsidTr="00BB5806">
        <w:tc>
          <w:tcPr>
            <w:tcW w:w="2943" w:type="dxa"/>
          </w:tcPr>
          <w:p w:rsidR="00D934B9" w:rsidRPr="0044423A" w:rsidRDefault="00D934B9" w:rsidP="00FE0668">
            <w:pPr>
              <w:rPr>
                <w:sz w:val="28"/>
                <w:szCs w:val="28"/>
              </w:rPr>
            </w:pPr>
            <w:r w:rsidRPr="0044423A">
              <w:rPr>
                <w:sz w:val="28"/>
                <w:szCs w:val="28"/>
              </w:rPr>
              <w:t>Задачи</w:t>
            </w:r>
          </w:p>
        </w:tc>
        <w:tc>
          <w:tcPr>
            <w:tcW w:w="6628" w:type="dxa"/>
          </w:tcPr>
          <w:p w:rsidR="00D934B9" w:rsidRPr="0044423A" w:rsidRDefault="00D934B9" w:rsidP="00FE0668">
            <w:pPr>
              <w:numPr>
                <w:ilvl w:val="0"/>
                <w:numId w:val="2"/>
              </w:numPr>
              <w:jc w:val="both"/>
              <w:rPr>
                <w:sz w:val="28"/>
                <w:szCs w:val="28"/>
              </w:rPr>
            </w:pPr>
            <w:r w:rsidRPr="0044423A">
              <w:rPr>
                <w:sz w:val="28"/>
                <w:szCs w:val="28"/>
              </w:rPr>
              <w:t>Организация функционирования лагер</w:t>
            </w:r>
            <w:r>
              <w:rPr>
                <w:sz w:val="28"/>
                <w:szCs w:val="28"/>
              </w:rPr>
              <w:t>я</w:t>
            </w:r>
            <w:r w:rsidRPr="0044423A">
              <w:rPr>
                <w:sz w:val="28"/>
                <w:szCs w:val="28"/>
              </w:rPr>
              <w:t xml:space="preserve"> с дневным пребыванием детей.</w:t>
            </w:r>
          </w:p>
          <w:p w:rsidR="00D934B9" w:rsidRPr="0044423A" w:rsidRDefault="00D934B9" w:rsidP="00FE0668">
            <w:pPr>
              <w:numPr>
                <w:ilvl w:val="0"/>
                <w:numId w:val="2"/>
              </w:numPr>
              <w:jc w:val="both"/>
              <w:rPr>
                <w:sz w:val="28"/>
                <w:szCs w:val="28"/>
              </w:rPr>
            </w:pPr>
            <w:r w:rsidRPr="0044423A">
              <w:rPr>
                <w:sz w:val="28"/>
                <w:szCs w:val="28"/>
              </w:rPr>
              <w:t>Обеспечение программно-методического сопровождения деятельности лагер</w:t>
            </w:r>
            <w:r>
              <w:rPr>
                <w:sz w:val="28"/>
                <w:szCs w:val="28"/>
              </w:rPr>
              <w:t xml:space="preserve">я </w:t>
            </w:r>
            <w:r w:rsidRPr="0044423A">
              <w:rPr>
                <w:sz w:val="28"/>
                <w:szCs w:val="28"/>
              </w:rPr>
              <w:t xml:space="preserve">с дневным пребыванием детей, </w:t>
            </w:r>
            <w:r w:rsidR="00601205">
              <w:rPr>
                <w:sz w:val="28"/>
                <w:szCs w:val="28"/>
              </w:rPr>
              <w:t xml:space="preserve">профильных объединений, объединений по интересам, </w:t>
            </w:r>
            <w:r w:rsidRPr="0044423A">
              <w:rPr>
                <w:sz w:val="28"/>
                <w:szCs w:val="28"/>
              </w:rPr>
              <w:t>направленное на развитие интеллектуальных, творческих способностей</w:t>
            </w:r>
            <w:r w:rsidR="007A1CCC">
              <w:rPr>
                <w:sz w:val="28"/>
                <w:szCs w:val="28"/>
              </w:rPr>
              <w:t xml:space="preserve"> детей, их социальную адаптацию, профессиональное самоопределение.</w:t>
            </w:r>
          </w:p>
          <w:p w:rsidR="00D934B9" w:rsidRDefault="00D934B9" w:rsidP="00FE0668">
            <w:pPr>
              <w:numPr>
                <w:ilvl w:val="0"/>
                <w:numId w:val="2"/>
              </w:numPr>
              <w:jc w:val="both"/>
              <w:rPr>
                <w:sz w:val="28"/>
                <w:szCs w:val="28"/>
              </w:rPr>
            </w:pPr>
            <w:r w:rsidRPr="0044423A">
              <w:rPr>
                <w:sz w:val="28"/>
                <w:szCs w:val="28"/>
              </w:rPr>
              <w:t xml:space="preserve">Создание условий для кадрового обеспечения </w:t>
            </w:r>
            <w:r w:rsidR="00601205">
              <w:rPr>
                <w:sz w:val="28"/>
                <w:szCs w:val="28"/>
              </w:rPr>
              <w:t>каникулярного отдыха</w:t>
            </w:r>
            <w:r w:rsidRPr="0044423A">
              <w:rPr>
                <w:sz w:val="28"/>
                <w:szCs w:val="28"/>
              </w:rPr>
              <w:t xml:space="preserve"> детей</w:t>
            </w:r>
            <w:r w:rsidR="0001027A">
              <w:rPr>
                <w:sz w:val="28"/>
                <w:szCs w:val="28"/>
              </w:rPr>
              <w:t>.</w:t>
            </w:r>
          </w:p>
          <w:p w:rsidR="0001027A" w:rsidRPr="0044423A" w:rsidRDefault="0001027A" w:rsidP="00FE0668">
            <w:pPr>
              <w:numPr>
                <w:ilvl w:val="0"/>
                <w:numId w:val="2"/>
              </w:numPr>
              <w:jc w:val="both"/>
              <w:rPr>
                <w:sz w:val="28"/>
                <w:szCs w:val="28"/>
              </w:rPr>
            </w:pPr>
            <w:r>
              <w:rPr>
                <w:sz w:val="28"/>
                <w:szCs w:val="28"/>
              </w:rPr>
              <w:t xml:space="preserve">Разнообразие форм организованного отдыха детей в </w:t>
            </w:r>
            <w:r w:rsidR="002826AF">
              <w:rPr>
                <w:sz w:val="28"/>
              </w:rPr>
              <w:t xml:space="preserve">каникулярный </w:t>
            </w:r>
            <w:r>
              <w:rPr>
                <w:sz w:val="28"/>
                <w:szCs w:val="28"/>
              </w:rPr>
              <w:t xml:space="preserve"> период.</w:t>
            </w:r>
          </w:p>
          <w:p w:rsidR="00D934B9" w:rsidRPr="0044423A" w:rsidRDefault="00D934B9" w:rsidP="00FE0668">
            <w:pPr>
              <w:numPr>
                <w:ilvl w:val="0"/>
                <w:numId w:val="2"/>
              </w:numPr>
              <w:jc w:val="both"/>
              <w:rPr>
                <w:sz w:val="28"/>
                <w:szCs w:val="28"/>
              </w:rPr>
            </w:pPr>
            <w:r w:rsidRPr="0044423A">
              <w:rPr>
                <w:sz w:val="28"/>
                <w:szCs w:val="28"/>
              </w:rPr>
              <w:t>Формирование активной позиции родителей (законных представителей) как</w:t>
            </w:r>
            <w:r w:rsidR="00601205">
              <w:rPr>
                <w:sz w:val="28"/>
                <w:szCs w:val="28"/>
              </w:rPr>
              <w:t xml:space="preserve"> субъектов организации отдыха </w:t>
            </w:r>
            <w:r w:rsidRPr="0044423A">
              <w:rPr>
                <w:sz w:val="28"/>
                <w:szCs w:val="28"/>
              </w:rPr>
              <w:t>детей</w:t>
            </w:r>
            <w:r w:rsidR="00601205">
              <w:rPr>
                <w:sz w:val="28"/>
                <w:szCs w:val="28"/>
              </w:rPr>
              <w:t xml:space="preserve"> в каникулярный период</w:t>
            </w:r>
            <w:r w:rsidRPr="0044423A">
              <w:rPr>
                <w:sz w:val="28"/>
                <w:szCs w:val="28"/>
              </w:rPr>
              <w:t>.</w:t>
            </w:r>
          </w:p>
          <w:p w:rsidR="00D934B9" w:rsidRPr="0044423A" w:rsidRDefault="00D934B9" w:rsidP="00FE0668">
            <w:pPr>
              <w:numPr>
                <w:ilvl w:val="0"/>
                <w:numId w:val="2"/>
              </w:numPr>
              <w:jc w:val="both"/>
              <w:rPr>
                <w:sz w:val="28"/>
                <w:szCs w:val="28"/>
              </w:rPr>
            </w:pPr>
            <w:r w:rsidRPr="0044423A">
              <w:rPr>
                <w:sz w:val="28"/>
                <w:szCs w:val="28"/>
              </w:rPr>
              <w:t xml:space="preserve">Ведение мониторинга качества </w:t>
            </w:r>
            <w:proofErr w:type="gramStart"/>
            <w:r w:rsidRPr="0044423A">
              <w:rPr>
                <w:sz w:val="28"/>
                <w:szCs w:val="28"/>
              </w:rPr>
              <w:t>предоставляемой</w:t>
            </w:r>
            <w:proofErr w:type="gramEnd"/>
          </w:p>
          <w:p w:rsidR="00D934B9" w:rsidRPr="0044423A" w:rsidRDefault="00D934B9" w:rsidP="00FE0668">
            <w:pPr>
              <w:ind w:left="318"/>
              <w:jc w:val="both"/>
              <w:rPr>
                <w:sz w:val="28"/>
                <w:szCs w:val="28"/>
              </w:rPr>
            </w:pPr>
            <w:r w:rsidRPr="0044423A">
              <w:rPr>
                <w:sz w:val="28"/>
                <w:szCs w:val="28"/>
              </w:rPr>
              <w:t xml:space="preserve">услуги «Организации </w:t>
            </w:r>
            <w:r>
              <w:rPr>
                <w:sz w:val="28"/>
                <w:szCs w:val="28"/>
              </w:rPr>
              <w:t xml:space="preserve">развития </w:t>
            </w:r>
            <w:r w:rsidRPr="0044423A">
              <w:rPr>
                <w:sz w:val="28"/>
                <w:szCs w:val="28"/>
              </w:rPr>
              <w:t xml:space="preserve">отдыха </w:t>
            </w:r>
            <w:r>
              <w:rPr>
                <w:sz w:val="28"/>
                <w:szCs w:val="28"/>
              </w:rPr>
              <w:t xml:space="preserve"> и оздоровления </w:t>
            </w:r>
            <w:r w:rsidRPr="0044423A">
              <w:rPr>
                <w:sz w:val="28"/>
                <w:szCs w:val="28"/>
              </w:rPr>
              <w:t xml:space="preserve">детей в каникулярное </w:t>
            </w:r>
            <w:r w:rsidR="00601205">
              <w:rPr>
                <w:sz w:val="28"/>
                <w:szCs w:val="28"/>
              </w:rPr>
              <w:t>время»</w:t>
            </w:r>
            <w:r w:rsidRPr="0044423A">
              <w:rPr>
                <w:sz w:val="28"/>
                <w:szCs w:val="28"/>
              </w:rPr>
              <w:t>.</w:t>
            </w:r>
          </w:p>
        </w:tc>
      </w:tr>
      <w:tr w:rsidR="00D934B9" w:rsidRPr="0044423A" w:rsidTr="00BB5806">
        <w:tc>
          <w:tcPr>
            <w:tcW w:w="2943" w:type="dxa"/>
          </w:tcPr>
          <w:p w:rsidR="00D934B9" w:rsidRPr="0044423A" w:rsidRDefault="00D934B9" w:rsidP="00FE0668">
            <w:pPr>
              <w:jc w:val="both"/>
              <w:rPr>
                <w:sz w:val="28"/>
                <w:szCs w:val="28"/>
              </w:rPr>
            </w:pPr>
            <w:r w:rsidRPr="0044423A">
              <w:rPr>
                <w:sz w:val="28"/>
                <w:szCs w:val="28"/>
              </w:rPr>
              <w:t>Показатели результативности</w:t>
            </w:r>
          </w:p>
          <w:p w:rsidR="00D934B9" w:rsidRPr="0044423A" w:rsidRDefault="00D934B9" w:rsidP="00FE0668">
            <w:pPr>
              <w:jc w:val="center"/>
              <w:rPr>
                <w:sz w:val="28"/>
                <w:szCs w:val="28"/>
              </w:rPr>
            </w:pPr>
          </w:p>
        </w:tc>
        <w:tc>
          <w:tcPr>
            <w:tcW w:w="6628" w:type="dxa"/>
          </w:tcPr>
          <w:p w:rsidR="00D934B9" w:rsidRPr="0044423A" w:rsidRDefault="007A1CCC" w:rsidP="00FE0668">
            <w:pPr>
              <w:numPr>
                <w:ilvl w:val="0"/>
                <w:numId w:val="4"/>
              </w:numPr>
              <w:jc w:val="both"/>
              <w:rPr>
                <w:sz w:val="28"/>
                <w:szCs w:val="28"/>
              </w:rPr>
            </w:pPr>
            <w:r>
              <w:rPr>
                <w:sz w:val="28"/>
                <w:szCs w:val="28"/>
              </w:rPr>
              <w:t xml:space="preserve">Сохранение или </w:t>
            </w:r>
            <w:r w:rsidR="00601205">
              <w:rPr>
                <w:sz w:val="28"/>
                <w:szCs w:val="28"/>
              </w:rPr>
              <w:t>увеличение д</w:t>
            </w:r>
            <w:r w:rsidR="00601205">
              <w:rPr>
                <w:color w:val="000000"/>
                <w:sz w:val="28"/>
                <w:szCs w:val="28"/>
              </w:rPr>
              <w:t>оли</w:t>
            </w:r>
            <w:r w:rsidR="00D934B9" w:rsidRPr="0044423A">
              <w:rPr>
                <w:color w:val="000000"/>
                <w:sz w:val="28"/>
                <w:szCs w:val="28"/>
              </w:rPr>
              <w:t xml:space="preserve"> детей</w:t>
            </w:r>
            <w:r>
              <w:rPr>
                <w:color w:val="000000"/>
                <w:sz w:val="28"/>
                <w:szCs w:val="28"/>
              </w:rPr>
              <w:t xml:space="preserve"> (2%)</w:t>
            </w:r>
            <w:r w:rsidR="00D934B9" w:rsidRPr="0044423A">
              <w:rPr>
                <w:color w:val="000000"/>
                <w:sz w:val="28"/>
                <w:szCs w:val="28"/>
              </w:rPr>
              <w:t xml:space="preserve">, охваченных </w:t>
            </w:r>
            <w:r w:rsidR="00601205">
              <w:rPr>
                <w:color w:val="000000"/>
                <w:sz w:val="28"/>
                <w:szCs w:val="28"/>
              </w:rPr>
              <w:t xml:space="preserve">организованным </w:t>
            </w:r>
            <w:r w:rsidR="00D934B9" w:rsidRPr="0044423A">
              <w:rPr>
                <w:color w:val="000000"/>
                <w:sz w:val="28"/>
                <w:szCs w:val="28"/>
              </w:rPr>
              <w:t xml:space="preserve">отдыхом в </w:t>
            </w:r>
            <w:r w:rsidR="00601205">
              <w:rPr>
                <w:color w:val="000000"/>
                <w:sz w:val="28"/>
                <w:szCs w:val="28"/>
              </w:rPr>
              <w:t>каникулярный период</w:t>
            </w:r>
            <w:r>
              <w:rPr>
                <w:color w:val="000000"/>
                <w:sz w:val="28"/>
                <w:szCs w:val="28"/>
              </w:rPr>
              <w:t>.</w:t>
            </w:r>
          </w:p>
          <w:p w:rsidR="00D934B9" w:rsidRPr="0044423A" w:rsidRDefault="00D934B9" w:rsidP="00FE0668">
            <w:pPr>
              <w:numPr>
                <w:ilvl w:val="0"/>
                <w:numId w:val="4"/>
              </w:numPr>
              <w:jc w:val="both"/>
              <w:rPr>
                <w:sz w:val="28"/>
                <w:szCs w:val="28"/>
              </w:rPr>
            </w:pPr>
            <w:r w:rsidRPr="0044423A">
              <w:rPr>
                <w:sz w:val="28"/>
                <w:szCs w:val="28"/>
              </w:rPr>
              <w:t>Укомплектованность кадрами – 100%</w:t>
            </w:r>
          </w:p>
          <w:p w:rsidR="00D934B9" w:rsidRPr="00EE5006" w:rsidRDefault="00D934B9" w:rsidP="00FE0668">
            <w:pPr>
              <w:numPr>
                <w:ilvl w:val="0"/>
                <w:numId w:val="4"/>
              </w:numPr>
              <w:jc w:val="both"/>
              <w:rPr>
                <w:rFonts w:eastAsia="+mn-ea"/>
                <w:sz w:val="28"/>
                <w:szCs w:val="28"/>
              </w:rPr>
            </w:pPr>
            <w:r w:rsidRPr="0044423A">
              <w:rPr>
                <w:sz w:val="28"/>
                <w:szCs w:val="28"/>
              </w:rPr>
              <w:t>Удовлетворенность родителей (законных представителей) качеством и доступн</w:t>
            </w:r>
            <w:r w:rsidR="00601205">
              <w:rPr>
                <w:sz w:val="28"/>
                <w:szCs w:val="28"/>
              </w:rPr>
              <w:t>остью предоставляемой услуги – 10</w:t>
            </w:r>
            <w:r w:rsidRPr="0044423A">
              <w:rPr>
                <w:sz w:val="28"/>
                <w:szCs w:val="28"/>
              </w:rPr>
              <w:t>0%</w:t>
            </w:r>
          </w:p>
          <w:p w:rsidR="00EE5006" w:rsidRPr="0044423A" w:rsidRDefault="00EE5006" w:rsidP="00FE0668">
            <w:pPr>
              <w:numPr>
                <w:ilvl w:val="0"/>
                <w:numId w:val="4"/>
              </w:numPr>
              <w:jc w:val="both"/>
              <w:rPr>
                <w:rFonts w:eastAsia="+mn-ea"/>
                <w:sz w:val="28"/>
                <w:szCs w:val="28"/>
              </w:rPr>
            </w:pPr>
            <w:r>
              <w:rPr>
                <w:sz w:val="28"/>
                <w:szCs w:val="28"/>
              </w:rPr>
              <w:t>Увеличение охвата учащихся разнообразием форм организованного летнего отдыха – 10%.</w:t>
            </w:r>
          </w:p>
        </w:tc>
      </w:tr>
      <w:tr w:rsidR="00D934B9" w:rsidRPr="0044423A" w:rsidTr="00BB5806">
        <w:tc>
          <w:tcPr>
            <w:tcW w:w="2943" w:type="dxa"/>
          </w:tcPr>
          <w:p w:rsidR="00D934B9" w:rsidRPr="0044423A" w:rsidRDefault="00D934B9" w:rsidP="00FE0668">
            <w:pPr>
              <w:rPr>
                <w:sz w:val="28"/>
                <w:szCs w:val="28"/>
              </w:rPr>
            </w:pPr>
            <w:r w:rsidRPr="0044423A">
              <w:rPr>
                <w:sz w:val="28"/>
                <w:szCs w:val="28"/>
              </w:rPr>
              <w:t>Характеристика программных мероприятий</w:t>
            </w:r>
          </w:p>
        </w:tc>
        <w:tc>
          <w:tcPr>
            <w:tcW w:w="6628" w:type="dxa"/>
          </w:tcPr>
          <w:p w:rsidR="00D934B9" w:rsidRPr="0044423A" w:rsidRDefault="00D934B9" w:rsidP="00FE0668">
            <w:pPr>
              <w:ind w:firstLine="709"/>
              <w:jc w:val="both"/>
              <w:rPr>
                <w:sz w:val="28"/>
                <w:szCs w:val="28"/>
              </w:rPr>
            </w:pPr>
            <w:r w:rsidRPr="0044423A">
              <w:rPr>
                <w:sz w:val="28"/>
                <w:szCs w:val="28"/>
              </w:rPr>
              <w:t xml:space="preserve">Мероприятия Программы являются инструментом для создания условий по удовлетворению потребностей потребителей в </w:t>
            </w:r>
            <w:r w:rsidRPr="0044423A">
              <w:rPr>
                <w:sz w:val="28"/>
                <w:szCs w:val="28"/>
              </w:rPr>
              <w:lastRenderedPageBreak/>
              <w:t>организованном отдыхе детей в каникулярное время.</w:t>
            </w:r>
          </w:p>
          <w:p w:rsidR="00D934B9" w:rsidRPr="0044423A" w:rsidRDefault="00D934B9" w:rsidP="00FE0668">
            <w:pPr>
              <w:ind w:firstLine="709"/>
              <w:jc w:val="both"/>
              <w:rPr>
                <w:sz w:val="28"/>
                <w:szCs w:val="28"/>
              </w:rPr>
            </w:pPr>
            <w:proofErr w:type="gramStart"/>
            <w:r w:rsidRPr="0044423A">
              <w:rPr>
                <w:sz w:val="28"/>
                <w:szCs w:val="28"/>
              </w:rPr>
              <w:t xml:space="preserve">Мероприятия по первой задаче </w:t>
            </w:r>
            <w:r w:rsidRPr="0044423A">
              <w:rPr>
                <w:rFonts w:eastAsia="Calibri"/>
                <w:sz w:val="28"/>
                <w:szCs w:val="28"/>
              </w:rPr>
              <w:t>направлены на эффективное и максимальное привлечение</w:t>
            </w:r>
            <w:r w:rsidRPr="0044423A">
              <w:rPr>
                <w:sz w:val="28"/>
                <w:szCs w:val="28"/>
              </w:rPr>
              <w:t xml:space="preserve"> учреждений </w:t>
            </w:r>
            <w:r>
              <w:rPr>
                <w:sz w:val="28"/>
                <w:szCs w:val="28"/>
              </w:rPr>
              <w:t>(библиотека, ДК</w:t>
            </w:r>
            <w:r w:rsidR="007A1CCC">
              <w:rPr>
                <w:sz w:val="28"/>
                <w:szCs w:val="28"/>
              </w:rPr>
              <w:t>, районный краеведческий музей</w:t>
            </w:r>
            <w:r>
              <w:rPr>
                <w:sz w:val="28"/>
                <w:szCs w:val="28"/>
              </w:rPr>
              <w:t xml:space="preserve">) </w:t>
            </w:r>
            <w:r w:rsidRPr="0044423A">
              <w:rPr>
                <w:sz w:val="28"/>
                <w:szCs w:val="28"/>
              </w:rPr>
              <w:t xml:space="preserve">для </w:t>
            </w:r>
            <w:r w:rsidRPr="0044423A">
              <w:rPr>
                <w:rFonts w:eastAsia="Calibri"/>
                <w:sz w:val="28"/>
                <w:szCs w:val="28"/>
              </w:rPr>
              <w:t>организации отдыха детей в каникулярное время,</w:t>
            </w:r>
            <w:r w:rsidRPr="0044423A">
              <w:rPr>
                <w:sz w:val="28"/>
                <w:szCs w:val="28"/>
              </w:rPr>
              <w:t xml:space="preserve"> как самой доступной формой отдыха и оздоровления,</w:t>
            </w:r>
            <w:r w:rsidR="007A1CCC">
              <w:rPr>
                <w:sz w:val="28"/>
                <w:szCs w:val="28"/>
              </w:rPr>
              <w:t xml:space="preserve"> </w:t>
            </w:r>
            <w:r w:rsidRPr="0044423A">
              <w:rPr>
                <w:sz w:val="28"/>
                <w:szCs w:val="28"/>
              </w:rPr>
              <w:t>создание безопасных условий для функционирования лагер</w:t>
            </w:r>
            <w:r>
              <w:rPr>
                <w:sz w:val="28"/>
                <w:szCs w:val="28"/>
              </w:rPr>
              <w:t>я</w:t>
            </w:r>
            <w:r w:rsidRPr="0044423A">
              <w:rPr>
                <w:sz w:val="28"/>
                <w:szCs w:val="28"/>
              </w:rPr>
              <w:t xml:space="preserve"> с дневным пребыванием детей, увеличение</w:t>
            </w:r>
            <w:r w:rsidR="007A1CCC">
              <w:rPr>
                <w:sz w:val="28"/>
                <w:szCs w:val="28"/>
              </w:rPr>
              <w:t xml:space="preserve"> (сохранение) </w:t>
            </w:r>
            <w:r w:rsidRPr="0044423A">
              <w:rPr>
                <w:sz w:val="28"/>
                <w:szCs w:val="28"/>
              </w:rPr>
              <w:t xml:space="preserve"> охвата детей организованным отдыхом в каникулярное,</w:t>
            </w:r>
            <w:r w:rsidRPr="0044423A">
              <w:rPr>
                <w:rFonts w:eastAsia="+mn-ea"/>
                <w:sz w:val="28"/>
                <w:szCs w:val="28"/>
              </w:rPr>
              <w:t xml:space="preserve"> в том числе детей, находящихся в трудной жизненной ситуации</w:t>
            </w:r>
            <w:r w:rsidR="007A1CCC">
              <w:rPr>
                <w:sz w:val="28"/>
                <w:szCs w:val="28"/>
              </w:rPr>
              <w:t xml:space="preserve">. </w:t>
            </w:r>
            <w:r w:rsidRPr="0044423A">
              <w:rPr>
                <w:sz w:val="28"/>
                <w:szCs w:val="28"/>
              </w:rPr>
              <w:t xml:space="preserve"> </w:t>
            </w:r>
            <w:proofErr w:type="gramEnd"/>
          </w:p>
          <w:p w:rsidR="00D934B9" w:rsidRPr="0044423A" w:rsidRDefault="00D934B9" w:rsidP="00FE0668">
            <w:pPr>
              <w:ind w:firstLine="709"/>
              <w:jc w:val="both"/>
              <w:rPr>
                <w:sz w:val="28"/>
                <w:szCs w:val="28"/>
              </w:rPr>
            </w:pPr>
            <w:r w:rsidRPr="0044423A">
              <w:rPr>
                <w:sz w:val="28"/>
                <w:szCs w:val="28"/>
              </w:rPr>
              <w:t>Мероприятия по второй задаче направлены на совершенствование программно-методического сопровождения деятельности лагер</w:t>
            </w:r>
            <w:r>
              <w:rPr>
                <w:sz w:val="28"/>
                <w:szCs w:val="28"/>
              </w:rPr>
              <w:t>я</w:t>
            </w:r>
            <w:r w:rsidRPr="0044423A">
              <w:rPr>
                <w:sz w:val="28"/>
                <w:szCs w:val="28"/>
              </w:rPr>
              <w:t xml:space="preserve"> с дневным пребыванием, создание условий по предупреждению правонарушений и преступлений среди несовершеннолетних на территории города.</w:t>
            </w:r>
          </w:p>
          <w:p w:rsidR="00D934B9" w:rsidRPr="0044423A" w:rsidRDefault="00D934B9" w:rsidP="00FE0668">
            <w:pPr>
              <w:ind w:firstLine="709"/>
              <w:jc w:val="both"/>
              <w:rPr>
                <w:sz w:val="28"/>
                <w:szCs w:val="28"/>
              </w:rPr>
            </w:pPr>
            <w:r w:rsidRPr="0044423A">
              <w:rPr>
                <w:sz w:val="28"/>
                <w:szCs w:val="28"/>
              </w:rPr>
              <w:t xml:space="preserve">Мероприятия по третьей задаче направлены </w:t>
            </w:r>
            <w:proofErr w:type="gramStart"/>
            <w:r w:rsidRPr="0044423A">
              <w:rPr>
                <w:sz w:val="28"/>
                <w:szCs w:val="28"/>
              </w:rPr>
              <w:t>на</w:t>
            </w:r>
            <w:proofErr w:type="gramEnd"/>
          </w:p>
          <w:p w:rsidR="00D934B9" w:rsidRPr="0044423A" w:rsidRDefault="00D934B9" w:rsidP="00FE0668">
            <w:pPr>
              <w:jc w:val="both"/>
              <w:rPr>
                <w:sz w:val="28"/>
                <w:szCs w:val="28"/>
              </w:rPr>
            </w:pPr>
            <w:r w:rsidRPr="0044423A">
              <w:rPr>
                <w:sz w:val="28"/>
                <w:szCs w:val="28"/>
              </w:rPr>
              <w:t>создание условий для кадрового обеспечения лагер</w:t>
            </w:r>
            <w:r>
              <w:rPr>
                <w:sz w:val="28"/>
                <w:szCs w:val="28"/>
              </w:rPr>
              <w:t>я</w:t>
            </w:r>
            <w:r w:rsidRPr="0044423A">
              <w:rPr>
                <w:sz w:val="28"/>
                <w:szCs w:val="28"/>
              </w:rPr>
              <w:t xml:space="preserve"> с дневным пребыванием детей</w:t>
            </w:r>
          </w:p>
          <w:p w:rsidR="00EE5006" w:rsidRDefault="00EE5006" w:rsidP="00FE0668">
            <w:pPr>
              <w:ind w:firstLine="709"/>
              <w:jc w:val="both"/>
              <w:rPr>
                <w:sz w:val="28"/>
                <w:szCs w:val="28"/>
              </w:rPr>
            </w:pPr>
            <w:r>
              <w:rPr>
                <w:sz w:val="28"/>
                <w:szCs w:val="28"/>
              </w:rPr>
              <w:t xml:space="preserve">Четвертая задача направлена на </w:t>
            </w:r>
            <w:r w:rsidR="002826AF">
              <w:rPr>
                <w:sz w:val="28"/>
                <w:szCs w:val="28"/>
              </w:rPr>
              <w:t>разнообразие</w:t>
            </w:r>
            <w:r>
              <w:rPr>
                <w:sz w:val="28"/>
                <w:szCs w:val="28"/>
              </w:rPr>
              <w:t xml:space="preserve"> форм организованного отдыха воспитанников объединений</w:t>
            </w:r>
            <w:r w:rsidR="002826AF">
              <w:rPr>
                <w:sz w:val="28"/>
                <w:szCs w:val="28"/>
              </w:rPr>
              <w:t xml:space="preserve"> в каникулярный период</w:t>
            </w:r>
            <w:r>
              <w:rPr>
                <w:sz w:val="28"/>
                <w:szCs w:val="28"/>
              </w:rPr>
              <w:t xml:space="preserve"> (трудовые объединения, экскурсионные поездки, туристические мероприятия, профильные объединения, игровые и конкурсные программы и т.д.) </w:t>
            </w:r>
          </w:p>
          <w:p w:rsidR="00D934B9" w:rsidRPr="0044423A" w:rsidRDefault="00EE5006" w:rsidP="00FE0668">
            <w:pPr>
              <w:ind w:firstLine="709"/>
              <w:jc w:val="both"/>
              <w:rPr>
                <w:sz w:val="28"/>
                <w:szCs w:val="28"/>
              </w:rPr>
            </w:pPr>
            <w:r>
              <w:rPr>
                <w:sz w:val="28"/>
                <w:szCs w:val="28"/>
              </w:rPr>
              <w:t>Пя</w:t>
            </w:r>
            <w:r w:rsidR="00D934B9" w:rsidRPr="0044423A">
              <w:rPr>
                <w:sz w:val="28"/>
                <w:szCs w:val="28"/>
              </w:rPr>
              <w:t>тая задача включает мероприятия по формированию активной позиции родителей (законных представителей) как субъектов организации отдыха детей.</w:t>
            </w:r>
          </w:p>
          <w:p w:rsidR="00D934B9" w:rsidRPr="0044423A" w:rsidRDefault="00EE5006" w:rsidP="00FE0668">
            <w:pPr>
              <w:ind w:firstLine="709"/>
              <w:jc w:val="both"/>
              <w:rPr>
                <w:sz w:val="28"/>
                <w:szCs w:val="28"/>
              </w:rPr>
            </w:pPr>
            <w:r>
              <w:rPr>
                <w:sz w:val="28"/>
                <w:szCs w:val="28"/>
              </w:rPr>
              <w:t>Шестая</w:t>
            </w:r>
            <w:r w:rsidR="00D934B9" w:rsidRPr="0044423A">
              <w:rPr>
                <w:sz w:val="28"/>
                <w:szCs w:val="28"/>
              </w:rPr>
              <w:t xml:space="preserve"> задача обеспечит формирование мониторинга качества предоставляемых услуг в соответствии с показателями результативности.</w:t>
            </w:r>
          </w:p>
          <w:p w:rsidR="00D934B9" w:rsidRPr="0044423A" w:rsidRDefault="00D934B9" w:rsidP="00FE0668">
            <w:pPr>
              <w:pStyle w:val="a5"/>
              <w:spacing w:after="0"/>
              <w:ind w:left="0" w:firstLine="708"/>
              <w:jc w:val="both"/>
              <w:rPr>
                <w:rFonts w:ascii="Times New Roman" w:eastAsia="Lucida Sans Unicode" w:hAnsi="Times New Roman"/>
                <w:sz w:val="28"/>
                <w:szCs w:val="28"/>
              </w:rPr>
            </w:pPr>
            <w:r w:rsidRPr="0044423A">
              <w:rPr>
                <w:rFonts w:ascii="Times New Roman" w:eastAsia="Lucida Sans Unicode" w:hAnsi="Times New Roman"/>
                <w:sz w:val="28"/>
                <w:szCs w:val="28"/>
              </w:rPr>
              <w:t xml:space="preserve">Мониторинг </w:t>
            </w:r>
            <w:r w:rsidRPr="0044423A">
              <w:rPr>
                <w:rFonts w:ascii="Times New Roman" w:hAnsi="Times New Roman"/>
                <w:sz w:val="28"/>
                <w:szCs w:val="28"/>
              </w:rPr>
              <w:t>показателей оздоровления детей в лагер</w:t>
            </w:r>
            <w:r>
              <w:rPr>
                <w:rFonts w:ascii="Times New Roman" w:hAnsi="Times New Roman"/>
                <w:sz w:val="28"/>
                <w:szCs w:val="28"/>
              </w:rPr>
              <w:t>е</w:t>
            </w:r>
            <w:r w:rsidRPr="0044423A">
              <w:rPr>
                <w:rFonts w:ascii="Times New Roman" w:hAnsi="Times New Roman"/>
                <w:sz w:val="28"/>
                <w:szCs w:val="28"/>
              </w:rPr>
              <w:t xml:space="preserve"> с дневным пребыванием детей</w:t>
            </w:r>
          </w:p>
        </w:tc>
      </w:tr>
      <w:tr w:rsidR="00D934B9" w:rsidRPr="0044423A" w:rsidTr="00BB5806">
        <w:tc>
          <w:tcPr>
            <w:tcW w:w="2943" w:type="dxa"/>
          </w:tcPr>
          <w:p w:rsidR="00D934B9" w:rsidRPr="0044423A" w:rsidRDefault="00D934B9" w:rsidP="00FE0668">
            <w:pPr>
              <w:rPr>
                <w:sz w:val="28"/>
                <w:szCs w:val="28"/>
              </w:rPr>
            </w:pPr>
            <w:r w:rsidRPr="0044423A">
              <w:rPr>
                <w:sz w:val="28"/>
                <w:szCs w:val="28"/>
              </w:rPr>
              <w:lastRenderedPageBreak/>
              <w:t>Сроки реализации</w:t>
            </w:r>
          </w:p>
        </w:tc>
        <w:tc>
          <w:tcPr>
            <w:tcW w:w="6628" w:type="dxa"/>
          </w:tcPr>
          <w:p w:rsidR="00D934B9" w:rsidRPr="0044423A" w:rsidRDefault="00D934B9" w:rsidP="00FE0668">
            <w:pPr>
              <w:rPr>
                <w:sz w:val="28"/>
                <w:szCs w:val="28"/>
              </w:rPr>
            </w:pPr>
            <w:r w:rsidRPr="0044423A">
              <w:rPr>
                <w:sz w:val="28"/>
                <w:szCs w:val="28"/>
              </w:rPr>
              <w:t>201</w:t>
            </w:r>
            <w:r>
              <w:rPr>
                <w:sz w:val="28"/>
                <w:szCs w:val="28"/>
              </w:rPr>
              <w:t>4</w:t>
            </w:r>
            <w:r w:rsidRPr="0044423A">
              <w:rPr>
                <w:sz w:val="28"/>
                <w:szCs w:val="28"/>
              </w:rPr>
              <w:t xml:space="preserve"> – 201</w:t>
            </w:r>
            <w:r w:rsidR="00E11E54">
              <w:rPr>
                <w:sz w:val="28"/>
                <w:szCs w:val="28"/>
              </w:rPr>
              <w:t>6</w:t>
            </w:r>
            <w:r w:rsidRPr="0044423A">
              <w:rPr>
                <w:sz w:val="28"/>
                <w:szCs w:val="28"/>
              </w:rPr>
              <w:t xml:space="preserve"> гг.</w:t>
            </w:r>
          </w:p>
        </w:tc>
      </w:tr>
      <w:tr w:rsidR="00D934B9" w:rsidRPr="0044423A" w:rsidTr="0001027A">
        <w:trPr>
          <w:trHeight w:val="2486"/>
        </w:trPr>
        <w:tc>
          <w:tcPr>
            <w:tcW w:w="2943" w:type="dxa"/>
          </w:tcPr>
          <w:p w:rsidR="00D934B9" w:rsidRPr="007A1CCC" w:rsidRDefault="00D934B9" w:rsidP="00FE0668">
            <w:pPr>
              <w:rPr>
                <w:sz w:val="28"/>
                <w:szCs w:val="28"/>
              </w:rPr>
            </w:pPr>
            <w:r w:rsidRPr="007A1CCC">
              <w:rPr>
                <w:sz w:val="28"/>
                <w:szCs w:val="28"/>
              </w:rPr>
              <w:lastRenderedPageBreak/>
              <w:t>Объемы и источники финансирования</w:t>
            </w:r>
          </w:p>
        </w:tc>
        <w:tc>
          <w:tcPr>
            <w:tcW w:w="6628" w:type="dxa"/>
          </w:tcPr>
          <w:p w:rsidR="00D934B9" w:rsidRPr="007A1CCC" w:rsidRDefault="00D934B9" w:rsidP="00FE0668">
            <w:pPr>
              <w:pStyle w:val="a7"/>
              <w:tabs>
                <w:tab w:val="left" w:pos="320"/>
              </w:tabs>
              <w:spacing w:before="0" w:beforeAutospacing="0" w:after="0" w:afterAutospacing="0"/>
              <w:rPr>
                <w:sz w:val="28"/>
                <w:szCs w:val="28"/>
              </w:rPr>
            </w:pPr>
            <w:r w:rsidRPr="007A1CCC">
              <w:rPr>
                <w:sz w:val="28"/>
                <w:szCs w:val="28"/>
              </w:rPr>
              <w:t xml:space="preserve">- средства КГУ «Центр </w:t>
            </w:r>
            <w:r w:rsidR="007A1CCC" w:rsidRPr="007A1CCC">
              <w:rPr>
                <w:sz w:val="28"/>
                <w:szCs w:val="28"/>
              </w:rPr>
              <w:t>социальной поддержки населения</w:t>
            </w:r>
            <w:r w:rsidRPr="007A1CCC">
              <w:rPr>
                <w:sz w:val="28"/>
                <w:szCs w:val="28"/>
              </w:rPr>
              <w:t>»</w:t>
            </w:r>
            <w:r w:rsidR="007A1CCC" w:rsidRPr="007A1CCC">
              <w:rPr>
                <w:sz w:val="28"/>
                <w:szCs w:val="28"/>
              </w:rPr>
              <w:t>;</w:t>
            </w:r>
            <w:r w:rsidRPr="007A1CCC">
              <w:rPr>
                <w:sz w:val="28"/>
                <w:szCs w:val="28"/>
              </w:rPr>
              <w:t xml:space="preserve"> </w:t>
            </w:r>
          </w:p>
          <w:p w:rsidR="00D934B9" w:rsidRPr="007A1CCC" w:rsidRDefault="00D934B9" w:rsidP="00FE0668">
            <w:pPr>
              <w:pStyle w:val="a7"/>
              <w:tabs>
                <w:tab w:val="left" w:pos="320"/>
              </w:tabs>
              <w:spacing w:before="0" w:beforeAutospacing="0" w:after="0" w:afterAutospacing="0"/>
              <w:rPr>
                <w:sz w:val="28"/>
                <w:szCs w:val="28"/>
              </w:rPr>
            </w:pPr>
            <w:r w:rsidRPr="007A1CCC">
              <w:rPr>
                <w:sz w:val="28"/>
                <w:szCs w:val="28"/>
              </w:rPr>
              <w:t xml:space="preserve">- родительская </w:t>
            </w:r>
            <w:r w:rsidR="007A1CCC" w:rsidRPr="007A1CCC">
              <w:rPr>
                <w:sz w:val="28"/>
                <w:szCs w:val="28"/>
              </w:rPr>
              <w:t>плата;</w:t>
            </w:r>
          </w:p>
          <w:p w:rsidR="00D934B9" w:rsidRPr="007A1CCC" w:rsidRDefault="00D934B9" w:rsidP="00FE0668">
            <w:pPr>
              <w:pStyle w:val="a7"/>
              <w:tabs>
                <w:tab w:val="left" w:pos="320"/>
              </w:tabs>
              <w:spacing w:before="0" w:beforeAutospacing="0" w:after="0" w:afterAutospacing="0"/>
              <w:rPr>
                <w:sz w:val="28"/>
                <w:szCs w:val="28"/>
              </w:rPr>
            </w:pPr>
            <w:r w:rsidRPr="007A1CCC">
              <w:rPr>
                <w:sz w:val="28"/>
                <w:szCs w:val="28"/>
              </w:rPr>
              <w:t>-</w:t>
            </w:r>
            <w:r w:rsidR="007A1CCC" w:rsidRPr="007A1CCC">
              <w:rPr>
                <w:sz w:val="28"/>
                <w:szCs w:val="28"/>
              </w:rPr>
              <w:t xml:space="preserve"> средства из краевого бюджета;</w:t>
            </w:r>
          </w:p>
          <w:p w:rsidR="00D934B9" w:rsidRPr="0001027A" w:rsidRDefault="007A1CCC" w:rsidP="00FE0668">
            <w:pPr>
              <w:pStyle w:val="a7"/>
              <w:tabs>
                <w:tab w:val="left" w:pos="320"/>
              </w:tabs>
              <w:spacing w:before="0" w:beforeAutospacing="0" w:after="0" w:afterAutospacing="0"/>
              <w:rPr>
                <w:sz w:val="28"/>
                <w:szCs w:val="28"/>
              </w:rPr>
            </w:pPr>
            <w:r w:rsidRPr="007A1CCC">
              <w:rPr>
                <w:sz w:val="28"/>
                <w:szCs w:val="28"/>
              </w:rPr>
              <w:t>- спонсорская помощь.</w:t>
            </w:r>
          </w:p>
        </w:tc>
      </w:tr>
      <w:tr w:rsidR="00D934B9" w:rsidRPr="0044423A" w:rsidTr="00BB5806">
        <w:trPr>
          <w:trHeight w:val="1379"/>
        </w:trPr>
        <w:tc>
          <w:tcPr>
            <w:tcW w:w="2943" w:type="dxa"/>
          </w:tcPr>
          <w:p w:rsidR="00D934B9" w:rsidRPr="0044423A" w:rsidRDefault="00D934B9" w:rsidP="00FE0668">
            <w:pPr>
              <w:rPr>
                <w:sz w:val="28"/>
                <w:szCs w:val="28"/>
                <w:highlight w:val="yellow"/>
              </w:rPr>
            </w:pPr>
            <w:r w:rsidRPr="0044423A">
              <w:rPr>
                <w:sz w:val="28"/>
                <w:szCs w:val="28"/>
              </w:rPr>
              <w:t>Ожидаемые конечные результаты реализации программы</w:t>
            </w:r>
          </w:p>
        </w:tc>
        <w:tc>
          <w:tcPr>
            <w:tcW w:w="6628" w:type="dxa"/>
          </w:tcPr>
          <w:p w:rsidR="00D934B9" w:rsidRPr="0044423A" w:rsidRDefault="00D934B9" w:rsidP="00FE0668">
            <w:pPr>
              <w:numPr>
                <w:ilvl w:val="0"/>
                <w:numId w:val="3"/>
              </w:numPr>
              <w:jc w:val="both"/>
              <w:rPr>
                <w:sz w:val="28"/>
                <w:szCs w:val="28"/>
              </w:rPr>
            </w:pPr>
            <w:r w:rsidRPr="0044423A">
              <w:rPr>
                <w:color w:val="000000"/>
                <w:sz w:val="28"/>
                <w:szCs w:val="28"/>
              </w:rPr>
              <w:t>Доля детей, охваченных отдыхом в лагер</w:t>
            </w:r>
            <w:r>
              <w:rPr>
                <w:color w:val="000000"/>
                <w:sz w:val="28"/>
                <w:szCs w:val="28"/>
              </w:rPr>
              <w:t>е</w:t>
            </w:r>
            <w:r w:rsidRPr="0044423A">
              <w:rPr>
                <w:color w:val="000000"/>
                <w:sz w:val="28"/>
                <w:szCs w:val="28"/>
              </w:rPr>
              <w:t xml:space="preserve"> с дневным пребыванием (100 % от планового показателя).</w:t>
            </w:r>
          </w:p>
          <w:p w:rsidR="00D934B9" w:rsidRPr="0044423A" w:rsidRDefault="00D934B9" w:rsidP="00FE0668">
            <w:pPr>
              <w:numPr>
                <w:ilvl w:val="0"/>
                <w:numId w:val="3"/>
              </w:numPr>
              <w:jc w:val="both"/>
              <w:rPr>
                <w:sz w:val="28"/>
                <w:szCs w:val="28"/>
              </w:rPr>
            </w:pPr>
            <w:r w:rsidRPr="0044423A">
              <w:rPr>
                <w:sz w:val="28"/>
                <w:szCs w:val="28"/>
              </w:rPr>
              <w:t>Доля детей, получивших травмы во</w:t>
            </w:r>
            <w:r w:rsidR="002826AF">
              <w:rPr>
                <w:sz w:val="28"/>
                <w:szCs w:val="28"/>
              </w:rPr>
              <w:t xml:space="preserve"> </w:t>
            </w:r>
            <w:r w:rsidRPr="0044423A">
              <w:rPr>
                <w:sz w:val="28"/>
                <w:szCs w:val="28"/>
              </w:rPr>
              <w:t xml:space="preserve">время </w:t>
            </w:r>
            <w:r w:rsidR="002826AF">
              <w:rPr>
                <w:sz w:val="28"/>
                <w:szCs w:val="28"/>
              </w:rPr>
              <w:t>каникул</w:t>
            </w:r>
            <w:r w:rsidRPr="0044423A">
              <w:rPr>
                <w:sz w:val="28"/>
                <w:szCs w:val="28"/>
              </w:rPr>
              <w:t xml:space="preserve"> – 0%</w:t>
            </w:r>
          </w:p>
          <w:p w:rsidR="00D934B9" w:rsidRDefault="00D934B9" w:rsidP="00FE0668">
            <w:pPr>
              <w:numPr>
                <w:ilvl w:val="0"/>
                <w:numId w:val="3"/>
              </w:numPr>
              <w:jc w:val="both"/>
              <w:rPr>
                <w:sz w:val="28"/>
                <w:szCs w:val="28"/>
              </w:rPr>
            </w:pPr>
            <w:r w:rsidRPr="0044423A">
              <w:rPr>
                <w:sz w:val="28"/>
                <w:szCs w:val="28"/>
              </w:rPr>
              <w:t xml:space="preserve">Удовлетворенность родителей (законных представителей) качеством и доступностью предоставляемой услуги – </w:t>
            </w:r>
            <w:r>
              <w:rPr>
                <w:sz w:val="28"/>
                <w:szCs w:val="28"/>
              </w:rPr>
              <w:t>100</w:t>
            </w:r>
            <w:r w:rsidRPr="0044423A">
              <w:rPr>
                <w:sz w:val="28"/>
                <w:szCs w:val="28"/>
              </w:rPr>
              <w:t>%</w:t>
            </w:r>
          </w:p>
          <w:p w:rsidR="00EE5006" w:rsidRPr="0044423A" w:rsidRDefault="000E33E9" w:rsidP="00FE0668">
            <w:pPr>
              <w:numPr>
                <w:ilvl w:val="0"/>
                <w:numId w:val="3"/>
              </w:numPr>
              <w:jc w:val="both"/>
              <w:rPr>
                <w:sz w:val="28"/>
                <w:szCs w:val="28"/>
              </w:rPr>
            </w:pPr>
            <w:r>
              <w:rPr>
                <w:sz w:val="28"/>
                <w:szCs w:val="28"/>
              </w:rPr>
              <w:t>Сохранение или у</w:t>
            </w:r>
            <w:r w:rsidR="00EE5006">
              <w:rPr>
                <w:sz w:val="28"/>
                <w:szCs w:val="28"/>
              </w:rPr>
              <w:t xml:space="preserve">величение охвата учащихся разнообразием форм организованного </w:t>
            </w:r>
            <w:r w:rsidR="002826AF">
              <w:rPr>
                <w:sz w:val="28"/>
                <w:szCs w:val="28"/>
              </w:rPr>
              <w:t>каникулярного</w:t>
            </w:r>
            <w:r w:rsidR="00EE5006">
              <w:rPr>
                <w:sz w:val="28"/>
                <w:szCs w:val="28"/>
              </w:rPr>
              <w:t xml:space="preserve"> отдыха – 10%.</w:t>
            </w:r>
          </w:p>
        </w:tc>
      </w:tr>
    </w:tbl>
    <w:p w:rsidR="00D934B9" w:rsidRDefault="00D934B9" w:rsidP="00FE0668">
      <w:pP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E5006" w:rsidRDefault="00EE5006" w:rsidP="00FE0668">
      <w:pPr>
        <w:jc w:val="center"/>
        <w:rPr>
          <w:b/>
          <w:sz w:val="28"/>
          <w:szCs w:val="28"/>
        </w:rPr>
      </w:pPr>
    </w:p>
    <w:p w:rsidR="00E11E54" w:rsidRDefault="00E11E54" w:rsidP="00FE0668">
      <w:pPr>
        <w:jc w:val="center"/>
        <w:rPr>
          <w:b/>
          <w:sz w:val="28"/>
          <w:szCs w:val="28"/>
        </w:rPr>
      </w:pPr>
      <w:r w:rsidRPr="00FB73C8">
        <w:rPr>
          <w:b/>
          <w:sz w:val="28"/>
          <w:szCs w:val="28"/>
        </w:rPr>
        <w:t>АКТУАЛЬНОСТЬ ПРОГРАММЫ</w:t>
      </w:r>
    </w:p>
    <w:p w:rsidR="003421DE" w:rsidRPr="00FB73C8" w:rsidRDefault="003421DE" w:rsidP="00FE0668">
      <w:pPr>
        <w:jc w:val="center"/>
        <w:rPr>
          <w:b/>
          <w:sz w:val="28"/>
          <w:szCs w:val="28"/>
        </w:rPr>
      </w:pPr>
    </w:p>
    <w:p w:rsidR="00FB73C8" w:rsidRDefault="00E11E54" w:rsidP="00FE0668">
      <w:pPr>
        <w:ind w:firstLine="708"/>
        <w:jc w:val="both"/>
        <w:rPr>
          <w:color w:val="FF0000"/>
          <w:sz w:val="28"/>
          <w:szCs w:val="28"/>
        </w:rPr>
      </w:pPr>
      <w:r w:rsidRPr="00FB73C8">
        <w:rPr>
          <w:sz w:val="28"/>
          <w:szCs w:val="28"/>
        </w:rPr>
        <w:t xml:space="preserve">Конституция Российской Федерации гарантирует основные права и законные интересы ребенка. </w:t>
      </w:r>
      <w:proofErr w:type="gramStart"/>
      <w:r w:rsidRPr="00FB73C8">
        <w:rPr>
          <w:sz w:val="28"/>
          <w:szCs w:val="28"/>
        </w:rPr>
        <w:t>Государство признает детство важным этапом жизни человека,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защищает права детей на отдых и оздоровление, устанавливает федеральные государственные стандарты на услуги детям в учреждениях отдыха и оздоровления</w:t>
      </w:r>
      <w:r w:rsidRPr="00FB73C8">
        <w:rPr>
          <w:color w:val="FF0000"/>
          <w:sz w:val="28"/>
          <w:szCs w:val="28"/>
        </w:rPr>
        <w:t xml:space="preserve">. </w:t>
      </w:r>
      <w:proofErr w:type="gramEnd"/>
    </w:p>
    <w:p w:rsidR="00EF4A99" w:rsidRPr="003421DE" w:rsidRDefault="00EF4A99" w:rsidP="00FE0668">
      <w:pPr>
        <w:ind w:firstLine="708"/>
        <w:jc w:val="both"/>
        <w:rPr>
          <w:sz w:val="28"/>
          <w:szCs w:val="28"/>
        </w:rPr>
      </w:pPr>
      <w:r w:rsidRPr="00921123">
        <w:rPr>
          <w:sz w:val="28"/>
        </w:rPr>
        <w:t xml:space="preserve">Организация в каникулярное время отдыха детей на протяжении ряда лет является одним из приоритетных направлений социальной политики </w:t>
      </w:r>
      <w:r w:rsidR="003421DE">
        <w:rPr>
          <w:sz w:val="28"/>
        </w:rPr>
        <w:t>района, края, России, поэтому к</w:t>
      </w:r>
      <w:r w:rsidRPr="003421DE">
        <w:rPr>
          <w:sz w:val="28"/>
          <w:szCs w:val="28"/>
        </w:rPr>
        <w:t xml:space="preserve">аникулы </w:t>
      </w:r>
      <w:r w:rsidR="003421DE">
        <w:rPr>
          <w:sz w:val="28"/>
          <w:szCs w:val="28"/>
        </w:rPr>
        <w:t xml:space="preserve"> должны стать временем,  когда </w:t>
      </w:r>
      <w:r w:rsidRPr="003421DE">
        <w:rPr>
          <w:sz w:val="28"/>
          <w:szCs w:val="28"/>
        </w:rPr>
        <w:t>дети не скованы жестким расписанием, они открывают мир и себя в этом мире, осваивают свободное пространство времени, пытаются узнать все о чем-нибудь, и что-нибудь обо всем, абсолютно добровольно и всегда с удовольствием. Родители озабочены тем, чтобы   каким-то образом организовать своему ребенку  отдых под присмотром.  Педагоги озадачены ухудшением состояния здоровья детей, увеличением  учебных нагрузок, других неблагополучных психологических воздействий, тяжелым положение многих семей, обусловленным  нестабильной экономической обстановкой, ростом  целого ряда социально зависимых показателей неблагополучия.    Все эти данные свидетельствуют об острой необходимости любых, прежде всего доступных основной  массе населения, форм организации досуга и оздоровления детей, подростков и молодежи в каникулярный период.</w:t>
      </w:r>
    </w:p>
    <w:p w:rsidR="00EF4A99" w:rsidRPr="003421DE" w:rsidRDefault="00EF4A99" w:rsidP="00FE0668">
      <w:pPr>
        <w:pStyle w:val="a7"/>
        <w:shd w:val="clear" w:color="auto" w:fill="FFFFFF"/>
        <w:spacing w:before="0" w:beforeAutospacing="0" w:after="0" w:afterAutospacing="0"/>
        <w:jc w:val="both"/>
        <w:rPr>
          <w:sz w:val="28"/>
          <w:szCs w:val="28"/>
        </w:rPr>
      </w:pPr>
      <w:r w:rsidRPr="003421DE">
        <w:rPr>
          <w:sz w:val="28"/>
          <w:szCs w:val="28"/>
        </w:rPr>
        <w:t>       Для организаций дополнительного образования, в частности для Центра детского творчества время каникул не менее, а скорее более напряженный период в работе -  это  продолжение образовательной, творческой деятельности детей и педагогов, в других более разнообразных и свободных формах. </w:t>
      </w:r>
    </w:p>
    <w:p w:rsidR="00EF4A99" w:rsidRPr="003421DE" w:rsidRDefault="00EF4A99" w:rsidP="00FE0668">
      <w:pPr>
        <w:pStyle w:val="a7"/>
        <w:shd w:val="clear" w:color="auto" w:fill="FFFFFF"/>
        <w:spacing w:before="0" w:beforeAutospacing="0" w:after="0" w:afterAutospacing="0"/>
        <w:jc w:val="both"/>
        <w:rPr>
          <w:sz w:val="28"/>
          <w:szCs w:val="28"/>
        </w:rPr>
      </w:pPr>
      <w:r w:rsidRPr="003421DE">
        <w:rPr>
          <w:sz w:val="28"/>
          <w:szCs w:val="28"/>
        </w:rPr>
        <w:t> В каникулярное время к постоянному составу детей, занимающихся по образовательным программам в течение учебного года, присоединяются дети и подростки, приходящие на праздники, выставки, посещающие музейную экспозицию.</w:t>
      </w:r>
    </w:p>
    <w:p w:rsidR="00EF4A99" w:rsidRPr="003421DE" w:rsidRDefault="00EF4A99" w:rsidP="00FE0668">
      <w:pPr>
        <w:pStyle w:val="a7"/>
        <w:shd w:val="clear" w:color="auto" w:fill="FFFFFF"/>
        <w:spacing w:before="0" w:beforeAutospacing="0" w:after="0" w:afterAutospacing="0"/>
        <w:jc w:val="both"/>
        <w:rPr>
          <w:sz w:val="28"/>
          <w:szCs w:val="28"/>
        </w:rPr>
      </w:pPr>
      <w:r w:rsidRPr="003421DE">
        <w:rPr>
          <w:sz w:val="28"/>
          <w:szCs w:val="28"/>
        </w:rPr>
        <w:t>     В МБОУ ЦДТ  имеется определенный опыт   организации каникулярного времени – разработаны и успешно реализуются профильные программы деятельности оздоровительных лагерей, определен круг массовых мероприятий, традиционно проводимых в каникулярный период. Но вместе с тем выявился и ряд проблем, решить которые призвана данная программа.</w:t>
      </w:r>
    </w:p>
    <w:p w:rsidR="00D934B9" w:rsidRPr="00921123" w:rsidRDefault="00FE0668" w:rsidP="00FE0668">
      <w:pPr>
        <w:ind w:firstLine="708"/>
        <w:jc w:val="both"/>
        <w:rPr>
          <w:sz w:val="28"/>
          <w:szCs w:val="32"/>
        </w:rPr>
      </w:pPr>
      <w:r>
        <w:rPr>
          <w:sz w:val="28"/>
          <w:szCs w:val="32"/>
        </w:rPr>
        <w:t>П</w:t>
      </w:r>
      <w:r w:rsidR="00D934B9" w:rsidRPr="0044423A">
        <w:rPr>
          <w:sz w:val="28"/>
          <w:szCs w:val="32"/>
        </w:rPr>
        <w:t>рограмма развития отдыха и оздоровления детей</w:t>
      </w:r>
      <w:r w:rsidR="0079235A">
        <w:rPr>
          <w:sz w:val="28"/>
          <w:szCs w:val="32"/>
        </w:rPr>
        <w:t xml:space="preserve"> </w:t>
      </w:r>
      <w:r w:rsidR="0058691A">
        <w:rPr>
          <w:sz w:val="28"/>
          <w:szCs w:val="32"/>
        </w:rPr>
        <w:t xml:space="preserve">«Планета творчества» </w:t>
      </w:r>
      <w:r w:rsidR="00D934B9" w:rsidRPr="00921123">
        <w:rPr>
          <w:sz w:val="28"/>
        </w:rPr>
        <w:t>на 201</w:t>
      </w:r>
      <w:r w:rsidR="00D934B9">
        <w:rPr>
          <w:sz w:val="28"/>
        </w:rPr>
        <w:t>4</w:t>
      </w:r>
      <w:r w:rsidR="00D934B9" w:rsidRPr="00921123">
        <w:rPr>
          <w:sz w:val="28"/>
        </w:rPr>
        <w:t>-201</w:t>
      </w:r>
      <w:r w:rsidR="00EE5006">
        <w:rPr>
          <w:sz w:val="28"/>
        </w:rPr>
        <w:t>6</w:t>
      </w:r>
      <w:r w:rsidR="00D934B9" w:rsidRPr="00921123">
        <w:rPr>
          <w:sz w:val="28"/>
        </w:rPr>
        <w:t xml:space="preserve"> годы</w:t>
      </w:r>
      <w:r w:rsidR="00D934B9" w:rsidRPr="00921123">
        <w:rPr>
          <w:rFonts w:eastAsia="Arial Unicode MS"/>
          <w:kern w:val="1"/>
          <w:sz w:val="28"/>
        </w:rPr>
        <w:t xml:space="preserve"> определяет цель и задачи, направленные</w:t>
      </w:r>
      <w:r w:rsidR="00EE5006">
        <w:rPr>
          <w:rFonts w:eastAsia="Arial Unicode MS"/>
          <w:kern w:val="1"/>
          <w:sz w:val="28"/>
        </w:rPr>
        <w:t xml:space="preserve"> </w:t>
      </w:r>
      <w:r w:rsidR="00D934B9" w:rsidRPr="00921123">
        <w:rPr>
          <w:sz w:val="28"/>
        </w:rPr>
        <w:t xml:space="preserve">как на организацию оздоровления детей, так и организацию их досуга, развитие творческого потенциала и способностей, профессиональную ориентацию. Через </w:t>
      </w:r>
      <w:proofErr w:type="spellStart"/>
      <w:r w:rsidR="00D934B9" w:rsidRPr="00921123">
        <w:rPr>
          <w:sz w:val="28"/>
        </w:rPr>
        <w:t>деятельностную</w:t>
      </w:r>
      <w:proofErr w:type="spellEnd"/>
      <w:r w:rsidR="00215F72">
        <w:rPr>
          <w:sz w:val="28"/>
        </w:rPr>
        <w:t xml:space="preserve"> </w:t>
      </w:r>
      <w:r w:rsidR="00D934B9" w:rsidRPr="00921123">
        <w:rPr>
          <w:sz w:val="28"/>
        </w:rPr>
        <w:t xml:space="preserve"> основу организации детей прививаются гражданско-</w:t>
      </w:r>
      <w:r w:rsidR="00D934B9" w:rsidRPr="00921123">
        <w:rPr>
          <w:sz w:val="28"/>
        </w:rPr>
        <w:lastRenderedPageBreak/>
        <w:t xml:space="preserve">патриотические, общенациональные ценности, воспитывается любовь к самобытной культуре </w:t>
      </w:r>
      <w:r w:rsidR="00D934B9">
        <w:rPr>
          <w:sz w:val="28"/>
        </w:rPr>
        <w:t>города, края</w:t>
      </w:r>
      <w:r w:rsidR="00D934B9" w:rsidRPr="00921123">
        <w:rPr>
          <w:sz w:val="28"/>
        </w:rPr>
        <w:t>. Немаловажное значение имеет профилактика безнадзорности, а также поддержка детей, оказавшихся в трудной жизненной ситуации и нуждающиеся в особой защите государства, региона, муниципалитета.</w:t>
      </w:r>
    </w:p>
    <w:p w:rsidR="00EE5006" w:rsidRDefault="00D934B9" w:rsidP="00FE0668">
      <w:pPr>
        <w:jc w:val="both"/>
        <w:outlineLvl w:val="1"/>
        <w:rPr>
          <w:bCs/>
          <w:sz w:val="28"/>
          <w:szCs w:val="36"/>
        </w:rPr>
      </w:pPr>
      <w:r w:rsidRPr="00921123">
        <w:rPr>
          <w:rFonts w:eastAsia="Arial Unicode MS"/>
          <w:kern w:val="1"/>
          <w:sz w:val="28"/>
        </w:rPr>
        <w:t xml:space="preserve">Программа разработана на основе </w:t>
      </w:r>
      <w:r>
        <w:rPr>
          <w:bCs/>
          <w:sz w:val="28"/>
          <w:szCs w:val="36"/>
        </w:rPr>
        <w:t>к</w:t>
      </w:r>
      <w:r w:rsidRPr="00921123">
        <w:rPr>
          <w:bCs/>
          <w:sz w:val="28"/>
          <w:szCs w:val="36"/>
        </w:rPr>
        <w:t>раевой целевой программ</w:t>
      </w:r>
      <w:r>
        <w:rPr>
          <w:bCs/>
          <w:sz w:val="28"/>
          <w:szCs w:val="36"/>
        </w:rPr>
        <w:t xml:space="preserve">ы </w:t>
      </w:r>
      <w:r w:rsidRPr="00921123">
        <w:rPr>
          <w:bCs/>
          <w:sz w:val="28"/>
          <w:szCs w:val="36"/>
        </w:rPr>
        <w:t>"Развитие системы оздоровления и отдыха детей в Хабаровском крае на 2013-2015 годы"</w:t>
      </w:r>
    </w:p>
    <w:p w:rsidR="003421DE" w:rsidRDefault="003421DE" w:rsidP="00FE0668">
      <w:pPr>
        <w:jc w:val="both"/>
        <w:outlineLvl w:val="1"/>
        <w:rPr>
          <w:bCs/>
          <w:sz w:val="28"/>
          <w:szCs w:val="36"/>
        </w:rPr>
      </w:pPr>
      <w:r w:rsidRPr="0058691A">
        <w:rPr>
          <w:bCs/>
          <w:i/>
          <w:sz w:val="28"/>
          <w:szCs w:val="36"/>
        </w:rPr>
        <w:t>Данная программа охватывает весь период каникул – как летний, так и межучебный (осенние, весенние каникулы</w:t>
      </w:r>
      <w:r>
        <w:rPr>
          <w:bCs/>
          <w:sz w:val="28"/>
          <w:szCs w:val="36"/>
        </w:rPr>
        <w:t>).</w:t>
      </w:r>
    </w:p>
    <w:p w:rsidR="00FE0668" w:rsidRDefault="00FE0668" w:rsidP="00FE0668">
      <w:pPr>
        <w:jc w:val="both"/>
        <w:outlineLvl w:val="1"/>
        <w:rPr>
          <w:bCs/>
          <w:sz w:val="28"/>
          <w:szCs w:val="36"/>
        </w:rPr>
      </w:pPr>
    </w:p>
    <w:p w:rsidR="0058691A" w:rsidRDefault="0058691A" w:rsidP="00FE0668">
      <w:pPr>
        <w:jc w:val="center"/>
        <w:outlineLvl w:val="1"/>
        <w:rPr>
          <w:b/>
          <w:bCs/>
          <w:sz w:val="28"/>
          <w:szCs w:val="36"/>
        </w:rPr>
      </w:pPr>
      <w:r w:rsidRPr="0058691A">
        <w:rPr>
          <w:b/>
          <w:bCs/>
          <w:sz w:val="28"/>
          <w:szCs w:val="36"/>
        </w:rPr>
        <w:t>Формы организации отдыха</w:t>
      </w:r>
    </w:p>
    <w:p w:rsidR="00FE0668" w:rsidRPr="0058691A" w:rsidRDefault="00FE0668" w:rsidP="00FE0668">
      <w:pPr>
        <w:jc w:val="center"/>
        <w:outlineLvl w:val="1"/>
        <w:rPr>
          <w:b/>
          <w:bCs/>
          <w:sz w:val="28"/>
          <w:szCs w:val="36"/>
        </w:rPr>
      </w:pPr>
    </w:p>
    <w:p w:rsidR="00E96DD4" w:rsidRPr="0058691A" w:rsidRDefault="003421DE" w:rsidP="00FE0668">
      <w:pPr>
        <w:ind w:firstLine="708"/>
        <w:jc w:val="both"/>
        <w:rPr>
          <w:b/>
          <w:sz w:val="28"/>
          <w:u w:val="single"/>
        </w:rPr>
      </w:pPr>
      <w:r>
        <w:rPr>
          <w:sz w:val="28"/>
        </w:rPr>
        <w:t xml:space="preserve">Одной из востребованных форм организации отдыха детей является </w:t>
      </w:r>
      <w:r w:rsidRPr="0058691A">
        <w:rPr>
          <w:b/>
          <w:sz w:val="28"/>
          <w:u w:val="single"/>
        </w:rPr>
        <w:t xml:space="preserve">лагерь с дневным пребыванием. </w:t>
      </w:r>
    </w:p>
    <w:p w:rsidR="00E96DD4" w:rsidRDefault="00E96DD4" w:rsidP="00FE0668">
      <w:pPr>
        <w:ind w:firstLine="708"/>
        <w:jc w:val="both"/>
        <w:rPr>
          <w:sz w:val="28"/>
        </w:rPr>
      </w:pPr>
      <w:r w:rsidRPr="00E96DD4">
        <w:rPr>
          <w:sz w:val="28"/>
          <w:shd w:val="clear" w:color="auto" w:fill="FFFFFF"/>
        </w:rPr>
        <w:t>По мнению целого ряда исследователей, летний лагерь, как значимый элемент системы дополнительного образования детей, обладает особым воспитательным потенциалом для социализации и личностного развития детей. Ребенку создаются реальные условия для динамичного и интенсивного взаимодействия, общения со сверстниками, предоставляются широкие возможности для реализации своей творческой активности, что в результате позволяет ему изменять свои представления, стереотипы, заложить основу для формирования новых форм отношений, принципов поведения и ценностных ориентаций.</w:t>
      </w:r>
      <w:r>
        <w:rPr>
          <w:sz w:val="28"/>
        </w:rPr>
        <w:t xml:space="preserve"> </w:t>
      </w:r>
    </w:p>
    <w:p w:rsidR="003421DE" w:rsidRPr="00E11E54" w:rsidRDefault="003421DE" w:rsidP="00FE0668">
      <w:pPr>
        <w:ind w:firstLine="708"/>
        <w:jc w:val="both"/>
        <w:rPr>
          <w:sz w:val="28"/>
        </w:rPr>
      </w:pPr>
      <w:r>
        <w:rPr>
          <w:sz w:val="28"/>
        </w:rPr>
        <w:t>Организация работы лагеря</w:t>
      </w:r>
      <w:r w:rsidRPr="00E11E54">
        <w:rPr>
          <w:sz w:val="28"/>
        </w:rPr>
        <w:t xml:space="preserve"> с дневным пребыванием детей осуществляется в одном режиме пребывания детей:</w:t>
      </w:r>
    </w:p>
    <w:p w:rsidR="003421DE" w:rsidRDefault="003421DE" w:rsidP="00FE0668">
      <w:pPr>
        <w:ind w:firstLine="708"/>
        <w:jc w:val="both"/>
        <w:rPr>
          <w:sz w:val="28"/>
        </w:rPr>
      </w:pPr>
      <w:r>
        <w:rPr>
          <w:sz w:val="28"/>
        </w:rPr>
        <w:t>с 9-00 до 15-0</w:t>
      </w:r>
      <w:r w:rsidRPr="00E11E54">
        <w:rPr>
          <w:sz w:val="28"/>
        </w:rPr>
        <w:t>0 часов без организации днев</w:t>
      </w:r>
      <w:r>
        <w:rPr>
          <w:sz w:val="28"/>
        </w:rPr>
        <w:t>ного сна и двухразовым питанием</w:t>
      </w:r>
      <w:r w:rsidRPr="00921123">
        <w:rPr>
          <w:sz w:val="28"/>
        </w:rPr>
        <w:t>.</w:t>
      </w:r>
    </w:p>
    <w:p w:rsidR="00FE0668" w:rsidRPr="00921123" w:rsidRDefault="00FE0668" w:rsidP="00FE0668">
      <w:pPr>
        <w:ind w:firstLine="708"/>
        <w:jc w:val="both"/>
        <w:rPr>
          <w:sz w:val="28"/>
        </w:rPr>
      </w:pPr>
    </w:p>
    <w:p w:rsidR="00D934B9" w:rsidRPr="00E96DD4" w:rsidRDefault="00E96DD4" w:rsidP="00FE0668">
      <w:pPr>
        <w:ind w:firstLine="708"/>
        <w:jc w:val="both"/>
        <w:rPr>
          <w:rStyle w:val="apple-converted-space"/>
          <w:sz w:val="28"/>
          <w:szCs w:val="28"/>
          <w:shd w:val="clear" w:color="auto" w:fill="FFFFFF"/>
        </w:rPr>
      </w:pPr>
      <w:r w:rsidRPr="0058691A">
        <w:rPr>
          <w:b/>
          <w:sz w:val="28"/>
          <w:szCs w:val="28"/>
          <w:u w:val="single"/>
        </w:rPr>
        <w:t>Профильные объединения</w:t>
      </w:r>
      <w:r w:rsidRPr="00E96DD4">
        <w:rPr>
          <w:sz w:val="28"/>
          <w:szCs w:val="28"/>
        </w:rPr>
        <w:t xml:space="preserve"> - </w:t>
      </w:r>
      <w:r w:rsidRPr="00E96DD4">
        <w:rPr>
          <w:sz w:val="28"/>
          <w:szCs w:val="28"/>
          <w:shd w:val="clear" w:color="auto" w:fill="FFFFFF"/>
        </w:rPr>
        <w:t>имеют свою специфику, усиливающую воспитательный эффект. Это богатая содержательная насыщенность организуемой образовательной деятельности.</w:t>
      </w:r>
      <w:r w:rsidRPr="00E96DD4">
        <w:rPr>
          <w:rStyle w:val="apple-converted-space"/>
          <w:sz w:val="28"/>
          <w:szCs w:val="28"/>
          <w:shd w:val="clear" w:color="auto" w:fill="FFFFFF"/>
        </w:rPr>
        <w:t> </w:t>
      </w:r>
    </w:p>
    <w:p w:rsidR="00E96DD4" w:rsidRPr="00E96DD4" w:rsidRDefault="00E96DD4" w:rsidP="00FE0668">
      <w:pPr>
        <w:pStyle w:val="a7"/>
        <w:shd w:val="clear" w:color="auto" w:fill="FFFFFF"/>
        <w:spacing w:before="0" w:beforeAutospacing="0" w:after="0" w:afterAutospacing="0"/>
        <w:ind w:left="150"/>
        <w:rPr>
          <w:sz w:val="28"/>
          <w:szCs w:val="28"/>
        </w:rPr>
      </w:pPr>
      <w:r w:rsidRPr="00E96DD4">
        <w:rPr>
          <w:sz w:val="28"/>
          <w:szCs w:val="28"/>
        </w:rPr>
        <w:t>Профильное объединение,  как временное детское объединение обладает целым рядом специфических особенностей, обеспечивающих уникальную ситуацию для активной социализации и развития ребенка:</w:t>
      </w:r>
    </w:p>
    <w:p w:rsidR="00E96DD4" w:rsidRPr="00E96DD4" w:rsidRDefault="00E96DD4" w:rsidP="00FE0668">
      <w:pPr>
        <w:numPr>
          <w:ilvl w:val="0"/>
          <w:numId w:val="17"/>
        </w:numPr>
        <w:shd w:val="clear" w:color="auto" w:fill="FFFFFF"/>
        <w:rPr>
          <w:sz w:val="28"/>
          <w:szCs w:val="28"/>
        </w:rPr>
      </w:pPr>
      <w:r w:rsidRPr="00E96DD4">
        <w:rPr>
          <w:sz w:val="28"/>
          <w:szCs w:val="28"/>
        </w:rPr>
        <w:t>автономность существования;</w:t>
      </w:r>
    </w:p>
    <w:p w:rsidR="00E96DD4" w:rsidRPr="00E96DD4" w:rsidRDefault="00E96DD4" w:rsidP="00FE0668">
      <w:pPr>
        <w:numPr>
          <w:ilvl w:val="0"/>
          <w:numId w:val="17"/>
        </w:numPr>
        <w:shd w:val="clear" w:color="auto" w:fill="FFFFFF"/>
        <w:rPr>
          <w:sz w:val="28"/>
          <w:szCs w:val="28"/>
        </w:rPr>
      </w:pPr>
      <w:r w:rsidRPr="00E96DD4">
        <w:rPr>
          <w:sz w:val="28"/>
          <w:szCs w:val="28"/>
        </w:rPr>
        <w:t>насыщенность и многообразие общения, отношений и деятельности;</w:t>
      </w:r>
    </w:p>
    <w:p w:rsidR="00E96DD4" w:rsidRPr="00E96DD4" w:rsidRDefault="00E96DD4" w:rsidP="00FE0668">
      <w:pPr>
        <w:numPr>
          <w:ilvl w:val="0"/>
          <w:numId w:val="17"/>
        </w:numPr>
        <w:shd w:val="clear" w:color="auto" w:fill="FFFFFF"/>
        <w:rPr>
          <w:sz w:val="28"/>
          <w:szCs w:val="28"/>
        </w:rPr>
      </w:pPr>
      <w:r w:rsidRPr="00E96DD4">
        <w:rPr>
          <w:sz w:val="28"/>
          <w:szCs w:val="28"/>
        </w:rPr>
        <w:t>интенсивность процессов развивающего общения, многообразие и вариативность взаимодействия подростков со сверстниками и взрослыми в разнообразных видах деятельности;</w:t>
      </w:r>
    </w:p>
    <w:p w:rsidR="00E96DD4" w:rsidRPr="00E96DD4" w:rsidRDefault="00E96DD4" w:rsidP="00FE0668">
      <w:pPr>
        <w:numPr>
          <w:ilvl w:val="0"/>
          <w:numId w:val="17"/>
        </w:numPr>
        <w:shd w:val="clear" w:color="auto" w:fill="FFFFFF"/>
        <w:rPr>
          <w:sz w:val="28"/>
          <w:szCs w:val="28"/>
        </w:rPr>
      </w:pPr>
      <w:r w:rsidRPr="00E96DD4">
        <w:rPr>
          <w:sz w:val="28"/>
          <w:szCs w:val="28"/>
        </w:rPr>
        <w:t>принятие членами временного детского объединения ценностно-ориентированных форм и норм поведения;</w:t>
      </w:r>
    </w:p>
    <w:p w:rsidR="00E96DD4" w:rsidRPr="00E96DD4" w:rsidRDefault="00E96DD4" w:rsidP="00FE0668">
      <w:pPr>
        <w:numPr>
          <w:ilvl w:val="0"/>
          <w:numId w:val="17"/>
        </w:numPr>
        <w:shd w:val="clear" w:color="auto" w:fill="FFFFFF"/>
        <w:rPr>
          <w:sz w:val="28"/>
          <w:szCs w:val="28"/>
        </w:rPr>
      </w:pPr>
      <w:r w:rsidRPr="00E96DD4">
        <w:rPr>
          <w:sz w:val="28"/>
          <w:szCs w:val="28"/>
        </w:rPr>
        <w:t>высокая эмоциональность и богатая окрашенность жизнедеятельности временного детского объединения.</w:t>
      </w:r>
    </w:p>
    <w:p w:rsidR="00E96DD4" w:rsidRPr="00E96DD4" w:rsidRDefault="00E96DD4" w:rsidP="00FE0668">
      <w:pPr>
        <w:shd w:val="clear" w:color="auto" w:fill="FFFFFF"/>
        <w:ind w:firstLine="360"/>
        <w:jc w:val="both"/>
        <w:rPr>
          <w:sz w:val="28"/>
          <w:szCs w:val="28"/>
        </w:rPr>
      </w:pPr>
      <w:r w:rsidRPr="00E96DD4">
        <w:rPr>
          <w:sz w:val="28"/>
          <w:szCs w:val="28"/>
          <w:shd w:val="clear" w:color="auto" w:fill="FFFFFF"/>
        </w:rPr>
        <w:lastRenderedPageBreak/>
        <w:t>Каждое  профильное объединение имеет свои образовательные задачи и является продолжением занятий в течение учебного года. Но очень важно, что все-таки одним из самых важных моментов является задача обеспечения развития социального и жизненного опыта ребенка, его мотивационной сферы, социально-коммуникативных навыков и умений. Каждый педагог при планировании работы профильного объединения ставит перед собой задачу – приобщение участников к разнообразному опыту социальной жизни. Нахождение вне мегаполиса, необходимость проявить самостоятельность и навыки самообслуживания в быту (а этого так часто не хватает сегодняшним излишне опекаемым школьникам), участие в производительном труде, необходимость выстраивать собственную траекторию взаимоотношений в разновозрастном коллективе служат потрясающим катализатором социального становления ребенка. Созидательные и преобразующие силы, скрытые в ребенке, получают выход в жизнь.</w:t>
      </w:r>
    </w:p>
    <w:p w:rsidR="00E96DD4" w:rsidRDefault="00E96DD4" w:rsidP="00FE0668">
      <w:pPr>
        <w:ind w:firstLine="708"/>
        <w:jc w:val="both"/>
        <w:rPr>
          <w:sz w:val="28"/>
          <w:szCs w:val="28"/>
          <w:shd w:val="clear" w:color="auto" w:fill="FFFFFF"/>
        </w:rPr>
      </w:pPr>
      <w:r w:rsidRPr="00E96DD4">
        <w:rPr>
          <w:sz w:val="28"/>
          <w:szCs w:val="28"/>
          <w:shd w:val="clear" w:color="auto" w:fill="FFFFFF"/>
        </w:rPr>
        <w:t>Именно стимулирование процессов социализации ребенка и является главным педагогическим эффектом профильных объединений. В современном обществе, когда школьнику, жизнь которого регламентирована школой и семьей до мельчайших подробностей, практически негде проявить свое самостоятельное «Я», посещение профильного объединения фактически является «школой жизни».</w:t>
      </w:r>
    </w:p>
    <w:p w:rsidR="00FE0668" w:rsidRPr="00E96DD4" w:rsidRDefault="00FE0668" w:rsidP="00FE0668">
      <w:pPr>
        <w:ind w:firstLine="708"/>
        <w:jc w:val="both"/>
        <w:rPr>
          <w:sz w:val="28"/>
          <w:szCs w:val="28"/>
        </w:rPr>
      </w:pPr>
    </w:p>
    <w:p w:rsidR="00E96DD4" w:rsidRDefault="00E96DD4" w:rsidP="00FE0668">
      <w:pPr>
        <w:jc w:val="both"/>
        <w:rPr>
          <w:sz w:val="28"/>
        </w:rPr>
      </w:pPr>
      <w:r>
        <w:tab/>
      </w:r>
      <w:r w:rsidRPr="0058691A">
        <w:rPr>
          <w:b/>
          <w:sz w:val="28"/>
          <w:u w:val="single"/>
        </w:rPr>
        <w:t>Мастер-класс</w:t>
      </w:r>
      <w:r w:rsidRPr="00B7672C">
        <w:rPr>
          <w:sz w:val="28"/>
          <w:u w:val="single"/>
        </w:rPr>
        <w:t xml:space="preserve"> </w:t>
      </w:r>
      <w:r w:rsidRPr="00B7672C">
        <w:rPr>
          <w:sz w:val="28"/>
        </w:rPr>
        <w:t xml:space="preserve">– особая форма обучения, отличительной чертой которой является практическое осуществление </w:t>
      </w:r>
      <w:r w:rsidR="00B7672C" w:rsidRPr="00B7672C">
        <w:rPr>
          <w:sz w:val="28"/>
        </w:rPr>
        <w:t xml:space="preserve">всего </w:t>
      </w:r>
      <w:r w:rsidRPr="00B7672C">
        <w:rPr>
          <w:sz w:val="28"/>
        </w:rPr>
        <w:t>процесса</w:t>
      </w:r>
      <w:r w:rsidR="00B7672C" w:rsidRPr="00B7672C">
        <w:rPr>
          <w:sz w:val="28"/>
        </w:rPr>
        <w:t xml:space="preserve"> от постановки задач до получения результата на глазах и при активном участии обучающихся. Обучающиеся на мастер-классе – не наблюдатели, а  участники. Это интерактивная форма обучения и обмена опытом. На таких занятиях происходит практическое знакомство с новой технологией в определенной деятельности, с авторскими наработками педагога. Такая форма работы с детьми в каникулярный период очень интересна для тех детей, которые не могут долго посещать одно объединение, а предпочитают «путешествовать», ища для себя что-то новое и полезное.</w:t>
      </w:r>
    </w:p>
    <w:p w:rsidR="00FE0668" w:rsidRDefault="00FE0668" w:rsidP="00FE0668">
      <w:pPr>
        <w:jc w:val="both"/>
        <w:rPr>
          <w:sz w:val="28"/>
        </w:rPr>
      </w:pPr>
    </w:p>
    <w:p w:rsidR="0058691A" w:rsidRDefault="0058691A" w:rsidP="00FE0668">
      <w:pPr>
        <w:shd w:val="clear" w:color="auto" w:fill="FFFFFF" w:themeFill="background1"/>
        <w:ind w:firstLine="708"/>
        <w:jc w:val="both"/>
        <w:rPr>
          <w:sz w:val="28"/>
        </w:rPr>
      </w:pPr>
      <w:r>
        <w:rPr>
          <w:b/>
          <w:sz w:val="28"/>
          <w:u w:val="single"/>
        </w:rPr>
        <w:t>Массовые мероп</w:t>
      </w:r>
      <w:r w:rsidRPr="0058691A">
        <w:rPr>
          <w:b/>
          <w:sz w:val="28"/>
          <w:u w:val="single"/>
        </w:rPr>
        <w:t>риятия</w:t>
      </w:r>
      <w:r>
        <w:rPr>
          <w:b/>
          <w:sz w:val="28"/>
          <w:u w:val="single"/>
        </w:rPr>
        <w:t xml:space="preserve"> – </w:t>
      </w:r>
      <w:r>
        <w:rPr>
          <w:sz w:val="28"/>
        </w:rPr>
        <w:t>организация и проведение массовых мероприятий стала неотъемл</w:t>
      </w:r>
      <w:r w:rsidR="00FE0668">
        <w:rPr>
          <w:sz w:val="28"/>
        </w:rPr>
        <w:t>е</w:t>
      </w:r>
      <w:r>
        <w:rPr>
          <w:sz w:val="28"/>
        </w:rPr>
        <w:t xml:space="preserve">мой </w:t>
      </w:r>
      <w:r w:rsidR="00FE0668">
        <w:rPr>
          <w:sz w:val="28"/>
        </w:rPr>
        <w:t>частью реализации образовательной программы ЦДЩТ «Паллада</w:t>
      </w:r>
      <w:r w:rsidR="00FE0668" w:rsidRPr="00FE0668">
        <w:rPr>
          <w:sz w:val="28"/>
        </w:rPr>
        <w:t xml:space="preserve">». </w:t>
      </w:r>
      <w:r w:rsidR="00FE0668">
        <w:rPr>
          <w:sz w:val="28"/>
        </w:rPr>
        <w:t xml:space="preserve">Все проводимые коллективом центра мероприятия становятся заметным событием в воспитательной среде города. Мероприятия, организованные центром </w:t>
      </w:r>
      <w:r w:rsidR="00FE0668" w:rsidRPr="00FE0668">
        <w:rPr>
          <w:i/>
          <w:sz w:val="28"/>
        </w:rPr>
        <w:t>(Приложение № 2)</w:t>
      </w:r>
      <w:r w:rsidR="00FE0668">
        <w:rPr>
          <w:i/>
          <w:sz w:val="28"/>
        </w:rPr>
        <w:t xml:space="preserve"> </w:t>
      </w:r>
      <w:r w:rsidR="00FE0668">
        <w:rPr>
          <w:sz w:val="28"/>
        </w:rPr>
        <w:t>планируются с охватом следующих направлений деятельности:</w:t>
      </w:r>
    </w:p>
    <w:p w:rsidR="00FE0668" w:rsidRDefault="00FE0668" w:rsidP="00FE0668">
      <w:pPr>
        <w:shd w:val="clear" w:color="auto" w:fill="FFFFFF" w:themeFill="background1"/>
        <w:ind w:firstLine="708"/>
        <w:jc w:val="both"/>
        <w:rPr>
          <w:sz w:val="28"/>
        </w:rPr>
      </w:pPr>
      <w:r>
        <w:rPr>
          <w:sz w:val="28"/>
        </w:rPr>
        <w:t>- патриотического;</w:t>
      </w:r>
    </w:p>
    <w:p w:rsidR="00FE0668" w:rsidRDefault="00FE0668" w:rsidP="00FE0668">
      <w:pPr>
        <w:shd w:val="clear" w:color="auto" w:fill="FFFFFF" w:themeFill="background1"/>
        <w:ind w:firstLine="708"/>
        <w:jc w:val="both"/>
        <w:rPr>
          <w:sz w:val="28"/>
        </w:rPr>
      </w:pPr>
      <w:r>
        <w:rPr>
          <w:sz w:val="28"/>
        </w:rPr>
        <w:t>- естественнонаучного;</w:t>
      </w:r>
    </w:p>
    <w:p w:rsidR="00FE0668" w:rsidRDefault="00FE0668" w:rsidP="00FE0668">
      <w:pPr>
        <w:shd w:val="clear" w:color="auto" w:fill="FFFFFF" w:themeFill="background1"/>
        <w:ind w:firstLine="708"/>
        <w:jc w:val="both"/>
        <w:rPr>
          <w:sz w:val="28"/>
        </w:rPr>
      </w:pPr>
      <w:r>
        <w:rPr>
          <w:sz w:val="28"/>
        </w:rPr>
        <w:t>- художественно-эстетического;</w:t>
      </w:r>
    </w:p>
    <w:p w:rsidR="00FE0668" w:rsidRDefault="00FE0668" w:rsidP="00FE0668">
      <w:pPr>
        <w:shd w:val="clear" w:color="auto" w:fill="FFFFFF" w:themeFill="background1"/>
        <w:ind w:firstLine="708"/>
        <w:jc w:val="both"/>
        <w:rPr>
          <w:sz w:val="28"/>
        </w:rPr>
      </w:pPr>
      <w:r>
        <w:rPr>
          <w:sz w:val="28"/>
        </w:rPr>
        <w:t>- технического.</w:t>
      </w:r>
    </w:p>
    <w:p w:rsidR="00FE0668" w:rsidRPr="0058691A" w:rsidRDefault="00FE0668" w:rsidP="00FE0668">
      <w:pPr>
        <w:shd w:val="clear" w:color="auto" w:fill="FFFFFF" w:themeFill="background1"/>
        <w:ind w:firstLine="708"/>
        <w:jc w:val="both"/>
        <w:rPr>
          <w:b/>
          <w:sz w:val="28"/>
          <w:u w:val="single"/>
        </w:rPr>
      </w:pPr>
      <w:r>
        <w:rPr>
          <w:sz w:val="28"/>
        </w:rPr>
        <w:t xml:space="preserve">Данные мероприятия могут посещать воспитанники  летних формирований при образовательных организациях так и </w:t>
      </w:r>
      <w:proofErr w:type="gramStart"/>
      <w:r>
        <w:rPr>
          <w:sz w:val="28"/>
        </w:rPr>
        <w:t>дети</w:t>
      </w:r>
      <w:proofErr w:type="gramEnd"/>
      <w:r>
        <w:rPr>
          <w:sz w:val="28"/>
        </w:rPr>
        <w:t xml:space="preserve"> не задействованные в них (по желанию родителей).</w:t>
      </w:r>
    </w:p>
    <w:p w:rsidR="00E11E54" w:rsidRPr="00486F0A" w:rsidRDefault="00E11E54" w:rsidP="00FE0668">
      <w:pPr>
        <w:jc w:val="center"/>
        <w:rPr>
          <w:b/>
          <w:sz w:val="28"/>
          <w:szCs w:val="28"/>
        </w:rPr>
      </w:pPr>
      <w:r w:rsidRPr="00486F0A">
        <w:rPr>
          <w:b/>
          <w:sz w:val="28"/>
          <w:szCs w:val="28"/>
        </w:rPr>
        <w:lastRenderedPageBreak/>
        <w:t>Основные цель и задачи</w:t>
      </w:r>
    </w:p>
    <w:p w:rsidR="00E11E54" w:rsidRPr="00486F0A" w:rsidRDefault="00E11E54" w:rsidP="00FE0668">
      <w:pPr>
        <w:rPr>
          <w:b/>
          <w:sz w:val="28"/>
          <w:szCs w:val="28"/>
        </w:rPr>
      </w:pPr>
    </w:p>
    <w:p w:rsidR="00E11E54" w:rsidRPr="00486F0A" w:rsidRDefault="00E11E54" w:rsidP="00FE0668">
      <w:pPr>
        <w:ind w:firstLine="360"/>
        <w:jc w:val="both"/>
        <w:rPr>
          <w:b/>
          <w:sz w:val="28"/>
          <w:szCs w:val="28"/>
        </w:rPr>
      </w:pPr>
      <w:r w:rsidRPr="00486F0A">
        <w:rPr>
          <w:sz w:val="28"/>
          <w:szCs w:val="28"/>
        </w:rPr>
        <w:t>Ц</w:t>
      </w:r>
      <w:r w:rsidR="00EE5006">
        <w:rPr>
          <w:sz w:val="28"/>
          <w:szCs w:val="28"/>
        </w:rPr>
        <w:t xml:space="preserve">елью организации отдыха детей </w:t>
      </w:r>
      <w:r w:rsidRPr="00486F0A">
        <w:rPr>
          <w:sz w:val="28"/>
          <w:szCs w:val="28"/>
        </w:rPr>
        <w:t xml:space="preserve">в каникулярное время является создание правовых, экономических и организационных условий, направленных на сохранение и развитие системы отдыха детей в </w:t>
      </w:r>
      <w:r>
        <w:rPr>
          <w:sz w:val="28"/>
          <w:szCs w:val="28"/>
        </w:rPr>
        <w:t>МБОУ ЦДТ «Паллада»</w:t>
      </w:r>
    </w:p>
    <w:p w:rsidR="00E11E54" w:rsidRPr="00486F0A" w:rsidRDefault="00E11E54" w:rsidP="00FE0668">
      <w:pPr>
        <w:ind w:firstLine="360"/>
        <w:jc w:val="both"/>
        <w:rPr>
          <w:sz w:val="28"/>
          <w:szCs w:val="28"/>
        </w:rPr>
      </w:pPr>
      <w:r w:rsidRPr="00486F0A">
        <w:rPr>
          <w:sz w:val="28"/>
          <w:szCs w:val="28"/>
        </w:rPr>
        <w:t>Для достижения поставленной цели определен ряд приоритетных задач:</w:t>
      </w:r>
    </w:p>
    <w:p w:rsidR="00EE5006" w:rsidRPr="0044423A" w:rsidRDefault="00EE5006" w:rsidP="00FE0668">
      <w:pPr>
        <w:jc w:val="both"/>
        <w:rPr>
          <w:sz w:val="28"/>
          <w:szCs w:val="28"/>
        </w:rPr>
      </w:pPr>
      <w:r>
        <w:rPr>
          <w:sz w:val="28"/>
          <w:szCs w:val="28"/>
        </w:rPr>
        <w:t xml:space="preserve">1. </w:t>
      </w:r>
      <w:r w:rsidRPr="0044423A">
        <w:rPr>
          <w:sz w:val="28"/>
          <w:szCs w:val="28"/>
        </w:rPr>
        <w:t>Организация функционирования лагер</w:t>
      </w:r>
      <w:r>
        <w:rPr>
          <w:sz w:val="28"/>
          <w:szCs w:val="28"/>
        </w:rPr>
        <w:t>я</w:t>
      </w:r>
      <w:r w:rsidRPr="0044423A">
        <w:rPr>
          <w:sz w:val="28"/>
          <w:szCs w:val="28"/>
        </w:rPr>
        <w:t xml:space="preserve"> с дневным пребыванием детей.</w:t>
      </w:r>
    </w:p>
    <w:p w:rsidR="00EE5006" w:rsidRPr="0044423A" w:rsidRDefault="00EE5006" w:rsidP="00FE0668">
      <w:pPr>
        <w:jc w:val="both"/>
        <w:rPr>
          <w:sz w:val="28"/>
          <w:szCs w:val="28"/>
        </w:rPr>
      </w:pPr>
      <w:r>
        <w:rPr>
          <w:sz w:val="28"/>
          <w:szCs w:val="28"/>
        </w:rPr>
        <w:t xml:space="preserve">2. </w:t>
      </w:r>
      <w:r w:rsidRPr="0044423A">
        <w:rPr>
          <w:sz w:val="28"/>
          <w:szCs w:val="28"/>
        </w:rPr>
        <w:t>Обеспечение программно-методического сопровождения деятельности лагер</w:t>
      </w:r>
      <w:r>
        <w:rPr>
          <w:sz w:val="28"/>
          <w:szCs w:val="28"/>
        </w:rPr>
        <w:t xml:space="preserve">я </w:t>
      </w:r>
      <w:r w:rsidRPr="0044423A">
        <w:rPr>
          <w:sz w:val="28"/>
          <w:szCs w:val="28"/>
        </w:rPr>
        <w:t xml:space="preserve">с дневным пребыванием детей, </w:t>
      </w:r>
      <w:r>
        <w:rPr>
          <w:sz w:val="28"/>
          <w:szCs w:val="28"/>
        </w:rPr>
        <w:t xml:space="preserve">профильных объединений, объединений по интересам, </w:t>
      </w:r>
      <w:r w:rsidRPr="0044423A">
        <w:rPr>
          <w:sz w:val="28"/>
          <w:szCs w:val="28"/>
        </w:rPr>
        <w:t>направленное на развитие интеллектуальных, творческих способностей</w:t>
      </w:r>
      <w:r>
        <w:rPr>
          <w:sz w:val="28"/>
          <w:szCs w:val="28"/>
        </w:rPr>
        <w:t xml:space="preserve"> детей, их социальную адаптацию, профессиональное самоопределение.</w:t>
      </w:r>
    </w:p>
    <w:p w:rsidR="00EE5006" w:rsidRDefault="00EE5006" w:rsidP="00FE0668">
      <w:pPr>
        <w:jc w:val="both"/>
        <w:rPr>
          <w:sz w:val="28"/>
          <w:szCs w:val="28"/>
        </w:rPr>
      </w:pPr>
      <w:r>
        <w:rPr>
          <w:sz w:val="28"/>
          <w:szCs w:val="28"/>
        </w:rPr>
        <w:t xml:space="preserve">3. </w:t>
      </w:r>
      <w:r w:rsidRPr="0044423A">
        <w:rPr>
          <w:sz w:val="28"/>
          <w:szCs w:val="28"/>
        </w:rPr>
        <w:t xml:space="preserve">Создание условий для кадрового обеспечения </w:t>
      </w:r>
      <w:r>
        <w:rPr>
          <w:sz w:val="28"/>
          <w:szCs w:val="28"/>
        </w:rPr>
        <w:t>каникулярного отдыха</w:t>
      </w:r>
      <w:r w:rsidRPr="0044423A">
        <w:rPr>
          <w:sz w:val="28"/>
          <w:szCs w:val="28"/>
        </w:rPr>
        <w:t xml:space="preserve"> детей</w:t>
      </w:r>
      <w:r>
        <w:rPr>
          <w:sz w:val="28"/>
          <w:szCs w:val="28"/>
        </w:rPr>
        <w:t>.</w:t>
      </w:r>
    </w:p>
    <w:p w:rsidR="00EE5006" w:rsidRPr="0044423A" w:rsidRDefault="00EE5006" w:rsidP="00FE0668">
      <w:pPr>
        <w:jc w:val="both"/>
        <w:rPr>
          <w:sz w:val="28"/>
          <w:szCs w:val="28"/>
        </w:rPr>
      </w:pPr>
      <w:r>
        <w:rPr>
          <w:sz w:val="28"/>
          <w:szCs w:val="28"/>
        </w:rPr>
        <w:t>4. Разнообразие форм организованного отдыха детей в летний период.</w:t>
      </w:r>
    </w:p>
    <w:p w:rsidR="00EE5006" w:rsidRPr="0044423A" w:rsidRDefault="00EE5006" w:rsidP="00FE0668">
      <w:pPr>
        <w:jc w:val="both"/>
        <w:rPr>
          <w:sz w:val="28"/>
          <w:szCs w:val="28"/>
        </w:rPr>
      </w:pPr>
      <w:r>
        <w:rPr>
          <w:sz w:val="28"/>
          <w:szCs w:val="28"/>
        </w:rPr>
        <w:t xml:space="preserve">5. </w:t>
      </w:r>
      <w:r w:rsidRPr="0044423A">
        <w:rPr>
          <w:sz w:val="28"/>
          <w:szCs w:val="28"/>
        </w:rPr>
        <w:t>Формирование активной позиции родителей (законных представителей) как</w:t>
      </w:r>
      <w:r>
        <w:rPr>
          <w:sz w:val="28"/>
          <w:szCs w:val="28"/>
        </w:rPr>
        <w:t xml:space="preserve"> субъектов организации отдыха </w:t>
      </w:r>
      <w:r w:rsidRPr="0044423A">
        <w:rPr>
          <w:sz w:val="28"/>
          <w:szCs w:val="28"/>
        </w:rPr>
        <w:t>детей</w:t>
      </w:r>
      <w:r>
        <w:rPr>
          <w:sz w:val="28"/>
          <w:szCs w:val="28"/>
        </w:rPr>
        <w:t xml:space="preserve"> в каникулярный период</w:t>
      </w:r>
      <w:r w:rsidRPr="0044423A">
        <w:rPr>
          <w:sz w:val="28"/>
          <w:szCs w:val="28"/>
        </w:rPr>
        <w:t>.</w:t>
      </w:r>
    </w:p>
    <w:p w:rsidR="00E11E54" w:rsidRDefault="00EE5006" w:rsidP="00FE0668">
      <w:pPr>
        <w:jc w:val="both"/>
        <w:rPr>
          <w:sz w:val="28"/>
          <w:szCs w:val="28"/>
        </w:rPr>
      </w:pPr>
      <w:r>
        <w:rPr>
          <w:sz w:val="28"/>
          <w:szCs w:val="28"/>
        </w:rPr>
        <w:t xml:space="preserve">6. </w:t>
      </w:r>
      <w:r w:rsidRPr="0044423A">
        <w:rPr>
          <w:sz w:val="28"/>
          <w:szCs w:val="28"/>
        </w:rPr>
        <w:t>Ведение мониторинга качества предоставляемой</w:t>
      </w:r>
      <w:r w:rsidR="0079235A">
        <w:rPr>
          <w:sz w:val="28"/>
          <w:szCs w:val="28"/>
        </w:rPr>
        <w:t xml:space="preserve"> </w:t>
      </w:r>
      <w:r w:rsidRPr="0044423A">
        <w:rPr>
          <w:sz w:val="28"/>
          <w:szCs w:val="28"/>
        </w:rPr>
        <w:t xml:space="preserve">услуги «Организации </w:t>
      </w:r>
      <w:r>
        <w:rPr>
          <w:sz w:val="28"/>
          <w:szCs w:val="28"/>
        </w:rPr>
        <w:t xml:space="preserve">развития </w:t>
      </w:r>
      <w:r w:rsidRPr="0044423A">
        <w:rPr>
          <w:sz w:val="28"/>
          <w:szCs w:val="28"/>
        </w:rPr>
        <w:t xml:space="preserve">отдыха </w:t>
      </w:r>
      <w:r>
        <w:rPr>
          <w:sz w:val="28"/>
          <w:szCs w:val="28"/>
        </w:rPr>
        <w:t xml:space="preserve"> и оздоровления </w:t>
      </w:r>
      <w:r w:rsidRPr="0044423A">
        <w:rPr>
          <w:sz w:val="28"/>
          <w:szCs w:val="28"/>
        </w:rPr>
        <w:t xml:space="preserve">детей в каникулярное </w:t>
      </w:r>
      <w:r>
        <w:rPr>
          <w:sz w:val="28"/>
          <w:szCs w:val="28"/>
        </w:rPr>
        <w:t>время»</w:t>
      </w:r>
      <w:r w:rsidRPr="0044423A">
        <w:rPr>
          <w:sz w:val="28"/>
          <w:szCs w:val="28"/>
        </w:rPr>
        <w:t>.</w:t>
      </w:r>
    </w:p>
    <w:p w:rsidR="00694557" w:rsidRPr="0079235A" w:rsidRDefault="00694557" w:rsidP="00FE0668">
      <w:pPr>
        <w:jc w:val="both"/>
        <w:rPr>
          <w:sz w:val="28"/>
          <w:szCs w:val="28"/>
        </w:rPr>
      </w:pPr>
    </w:p>
    <w:p w:rsidR="00E11E54" w:rsidRPr="00486F0A" w:rsidRDefault="00E11E54" w:rsidP="00FE0668">
      <w:pPr>
        <w:numPr>
          <w:ilvl w:val="0"/>
          <w:numId w:val="1"/>
        </w:numPr>
        <w:jc w:val="center"/>
        <w:rPr>
          <w:rFonts w:eastAsia="Lucida Sans Unicode"/>
          <w:b/>
          <w:bCs/>
          <w:kern w:val="1"/>
          <w:sz w:val="28"/>
          <w:lang w:eastAsia="ar-SA"/>
        </w:rPr>
      </w:pPr>
      <w:r w:rsidRPr="00486F0A">
        <w:rPr>
          <w:rFonts w:eastAsia="Lucida Sans Unicode"/>
          <w:b/>
          <w:bCs/>
          <w:kern w:val="1"/>
          <w:sz w:val="28"/>
          <w:lang w:eastAsia="ar-SA"/>
        </w:rPr>
        <w:t>Перечень и описание программных мероприятий</w:t>
      </w:r>
    </w:p>
    <w:p w:rsidR="00E11E54" w:rsidRPr="00215F72" w:rsidRDefault="00E11E54" w:rsidP="00FE0668">
      <w:pPr>
        <w:autoSpaceDE w:val="0"/>
        <w:autoSpaceDN w:val="0"/>
        <w:adjustRightInd w:val="0"/>
        <w:ind w:firstLine="708"/>
        <w:contextualSpacing/>
        <w:jc w:val="both"/>
        <w:rPr>
          <w:sz w:val="28"/>
        </w:rPr>
      </w:pPr>
      <w:r w:rsidRPr="00215F72">
        <w:rPr>
          <w:sz w:val="28"/>
        </w:rPr>
        <w:t xml:space="preserve">Реализация Программы осуществляется в течение трех лет с 1 </w:t>
      </w:r>
      <w:r w:rsidR="00215F72" w:rsidRPr="00215F72">
        <w:rPr>
          <w:sz w:val="28"/>
        </w:rPr>
        <w:t>сентября 2014</w:t>
      </w:r>
      <w:r w:rsidRPr="00215F72">
        <w:rPr>
          <w:sz w:val="28"/>
        </w:rPr>
        <w:t xml:space="preserve"> года по </w:t>
      </w:r>
      <w:r w:rsidR="00215F72" w:rsidRPr="00215F72">
        <w:rPr>
          <w:sz w:val="28"/>
        </w:rPr>
        <w:t>30  августа 2016</w:t>
      </w:r>
      <w:r w:rsidRPr="00215F72">
        <w:rPr>
          <w:sz w:val="28"/>
        </w:rPr>
        <w:t xml:space="preserve"> года.</w:t>
      </w:r>
    </w:p>
    <w:p w:rsidR="00E11E54" w:rsidRDefault="00E11E54" w:rsidP="00FE0668">
      <w:pPr>
        <w:pStyle w:val="a5"/>
        <w:spacing w:after="0"/>
        <w:ind w:left="0" w:firstLine="708"/>
        <w:jc w:val="both"/>
        <w:rPr>
          <w:rFonts w:ascii="Times New Roman" w:eastAsia="Lucida Sans Unicode" w:hAnsi="Times New Roman"/>
          <w:sz w:val="28"/>
        </w:rPr>
      </w:pPr>
      <w:r w:rsidRPr="00486F0A">
        <w:rPr>
          <w:rFonts w:ascii="Times New Roman" w:eastAsia="Lucida Sans Unicode" w:hAnsi="Times New Roman"/>
          <w:sz w:val="28"/>
        </w:rPr>
        <w:t>Перечень программных мероприятий представляет собой укрупненный список мероприятий, сгруппированных по основным задачам.</w:t>
      </w:r>
    </w:p>
    <w:p w:rsidR="00FE0668" w:rsidRPr="00486F0A" w:rsidRDefault="00FE0668" w:rsidP="00FE0668">
      <w:pPr>
        <w:pStyle w:val="a5"/>
        <w:spacing w:after="0"/>
        <w:ind w:left="0" w:firstLine="708"/>
        <w:jc w:val="both"/>
        <w:rPr>
          <w:rFonts w:ascii="Times New Roman" w:eastAsia="Lucida Sans Unicode" w:hAnsi="Times New Roman"/>
          <w:sz w:val="28"/>
        </w:rPr>
      </w:pPr>
    </w:p>
    <w:p w:rsidR="00E11E54" w:rsidRPr="00486F0A" w:rsidRDefault="00E11E54" w:rsidP="00FE0668">
      <w:pPr>
        <w:pStyle w:val="a5"/>
        <w:spacing w:after="0"/>
        <w:ind w:left="0" w:firstLine="540"/>
        <w:jc w:val="both"/>
        <w:rPr>
          <w:rFonts w:ascii="Times New Roman" w:hAnsi="Times New Roman"/>
          <w:b/>
          <w:sz w:val="28"/>
        </w:rPr>
      </w:pPr>
      <w:r w:rsidRPr="00486F0A">
        <w:rPr>
          <w:rFonts w:ascii="Times New Roman" w:hAnsi="Times New Roman"/>
          <w:b/>
          <w:sz w:val="28"/>
        </w:rPr>
        <w:t>Задача 1: «Организация функционирования лагер</w:t>
      </w:r>
      <w:r>
        <w:rPr>
          <w:rFonts w:ascii="Times New Roman" w:hAnsi="Times New Roman"/>
          <w:b/>
          <w:sz w:val="28"/>
        </w:rPr>
        <w:t>я</w:t>
      </w:r>
      <w:r w:rsidRPr="00486F0A">
        <w:rPr>
          <w:rFonts w:ascii="Times New Roman" w:hAnsi="Times New Roman"/>
          <w:b/>
          <w:sz w:val="28"/>
        </w:rPr>
        <w:t xml:space="preserve"> с дневным пребыванием детей</w:t>
      </w:r>
      <w:r w:rsidR="00215F72">
        <w:rPr>
          <w:rFonts w:ascii="Times New Roman" w:hAnsi="Times New Roman"/>
          <w:b/>
          <w:sz w:val="28"/>
        </w:rPr>
        <w:t>, других форм деятельности</w:t>
      </w:r>
      <w:r w:rsidRPr="00486F0A">
        <w:rPr>
          <w:rFonts w:ascii="Times New Roman" w:hAnsi="Times New Roman"/>
          <w:b/>
          <w:sz w:val="28"/>
        </w:rPr>
        <w:t>»</w:t>
      </w:r>
    </w:p>
    <w:p w:rsidR="00E11E54" w:rsidRDefault="00E11E54" w:rsidP="00FE0668">
      <w:pPr>
        <w:numPr>
          <w:ilvl w:val="0"/>
          <w:numId w:val="8"/>
        </w:numPr>
        <w:rPr>
          <w:sz w:val="28"/>
        </w:rPr>
      </w:pPr>
      <w:r>
        <w:rPr>
          <w:sz w:val="28"/>
        </w:rPr>
        <w:t>Содержание территории</w:t>
      </w:r>
      <w:r w:rsidRPr="00486F0A">
        <w:rPr>
          <w:sz w:val="28"/>
        </w:rPr>
        <w:t>, здани</w:t>
      </w:r>
      <w:r>
        <w:rPr>
          <w:sz w:val="28"/>
        </w:rPr>
        <w:t xml:space="preserve">я </w:t>
      </w:r>
      <w:r w:rsidRPr="00486F0A">
        <w:rPr>
          <w:sz w:val="28"/>
        </w:rPr>
        <w:t xml:space="preserve"> и помещений образовательн</w:t>
      </w:r>
      <w:r>
        <w:rPr>
          <w:sz w:val="28"/>
        </w:rPr>
        <w:t>ого</w:t>
      </w:r>
      <w:r w:rsidRPr="00486F0A">
        <w:rPr>
          <w:sz w:val="28"/>
        </w:rPr>
        <w:t xml:space="preserve"> учреждени</w:t>
      </w:r>
      <w:r>
        <w:rPr>
          <w:sz w:val="28"/>
        </w:rPr>
        <w:t>я</w:t>
      </w:r>
      <w:r w:rsidR="00215F72">
        <w:rPr>
          <w:sz w:val="28"/>
        </w:rPr>
        <w:t xml:space="preserve"> в соответствии с требованиями </w:t>
      </w:r>
      <w:proofErr w:type="spellStart"/>
      <w:r w:rsidR="00215F72">
        <w:rPr>
          <w:sz w:val="28"/>
        </w:rPr>
        <w:t>САнПин</w:t>
      </w:r>
      <w:proofErr w:type="spellEnd"/>
      <w:r w:rsidRPr="00486F0A">
        <w:rPr>
          <w:sz w:val="28"/>
        </w:rPr>
        <w:t>;</w:t>
      </w:r>
    </w:p>
    <w:p w:rsidR="00BF5C88" w:rsidRPr="00BF5C88" w:rsidRDefault="00BF5C88" w:rsidP="00FE0668">
      <w:pPr>
        <w:numPr>
          <w:ilvl w:val="0"/>
          <w:numId w:val="8"/>
        </w:numPr>
        <w:rPr>
          <w:sz w:val="28"/>
        </w:rPr>
      </w:pPr>
      <w:r>
        <w:rPr>
          <w:sz w:val="28"/>
          <w:szCs w:val="28"/>
        </w:rPr>
        <w:t xml:space="preserve">Разнообразие  видов и форм организованного каникулярного отдыха </w:t>
      </w:r>
    </w:p>
    <w:p w:rsidR="00BF5C88" w:rsidRPr="00BF5C88" w:rsidRDefault="00BF5C88" w:rsidP="00FE0668">
      <w:pPr>
        <w:pStyle w:val="ab"/>
        <w:numPr>
          <w:ilvl w:val="0"/>
          <w:numId w:val="14"/>
        </w:numPr>
        <w:rPr>
          <w:sz w:val="28"/>
          <w:szCs w:val="28"/>
        </w:rPr>
      </w:pPr>
      <w:r w:rsidRPr="00BF5C88">
        <w:rPr>
          <w:sz w:val="28"/>
          <w:szCs w:val="28"/>
        </w:rPr>
        <w:t>Лагерь с дневным пребыванием</w:t>
      </w:r>
    </w:p>
    <w:p w:rsidR="00BF5C88" w:rsidRPr="00BF5C88" w:rsidRDefault="00BF5C88" w:rsidP="00FE0668">
      <w:pPr>
        <w:pStyle w:val="ab"/>
        <w:numPr>
          <w:ilvl w:val="0"/>
          <w:numId w:val="14"/>
        </w:numPr>
        <w:rPr>
          <w:sz w:val="28"/>
          <w:szCs w:val="28"/>
        </w:rPr>
      </w:pPr>
      <w:r w:rsidRPr="00BF5C88">
        <w:rPr>
          <w:sz w:val="28"/>
          <w:szCs w:val="28"/>
        </w:rPr>
        <w:t>Профильные объединения:</w:t>
      </w:r>
    </w:p>
    <w:p w:rsidR="00BF5C88" w:rsidRPr="00BF5C88" w:rsidRDefault="00BF5C88" w:rsidP="00FE0668">
      <w:pPr>
        <w:pStyle w:val="ab"/>
        <w:rPr>
          <w:sz w:val="28"/>
          <w:szCs w:val="28"/>
        </w:rPr>
      </w:pPr>
      <w:r w:rsidRPr="00BF5C88">
        <w:rPr>
          <w:sz w:val="28"/>
          <w:szCs w:val="28"/>
        </w:rPr>
        <w:t>- художественного направления</w:t>
      </w:r>
    </w:p>
    <w:p w:rsidR="00BF5C88" w:rsidRPr="00BF5C88" w:rsidRDefault="00BF5C88" w:rsidP="00FE0668">
      <w:pPr>
        <w:pStyle w:val="ab"/>
        <w:rPr>
          <w:sz w:val="28"/>
          <w:szCs w:val="28"/>
        </w:rPr>
      </w:pPr>
      <w:r w:rsidRPr="00BF5C88">
        <w:rPr>
          <w:sz w:val="28"/>
          <w:szCs w:val="28"/>
        </w:rPr>
        <w:t>- туристско-краеведческого направления</w:t>
      </w:r>
    </w:p>
    <w:p w:rsidR="00BF5C88" w:rsidRPr="00BF5C88" w:rsidRDefault="00BF5C88" w:rsidP="00FE0668">
      <w:pPr>
        <w:pStyle w:val="ab"/>
        <w:rPr>
          <w:sz w:val="28"/>
          <w:szCs w:val="28"/>
        </w:rPr>
      </w:pPr>
      <w:r w:rsidRPr="00BF5C88">
        <w:rPr>
          <w:sz w:val="28"/>
          <w:szCs w:val="28"/>
        </w:rPr>
        <w:t>- естественнонаучного</w:t>
      </w:r>
    </w:p>
    <w:p w:rsidR="00BF5C88" w:rsidRPr="00BF5C88" w:rsidRDefault="00BF5C88" w:rsidP="00FE0668">
      <w:pPr>
        <w:pStyle w:val="ab"/>
        <w:rPr>
          <w:sz w:val="28"/>
          <w:szCs w:val="28"/>
        </w:rPr>
      </w:pPr>
      <w:r w:rsidRPr="00BF5C88">
        <w:rPr>
          <w:sz w:val="28"/>
          <w:szCs w:val="28"/>
        </w:rPr>
        <w:t>- технического направления</w:t>
      </w:r>
    </w:p>
    <w:p w:rsidR="00BF5C88" w:rsidRPr="00BF5C88" w:rsidRDefault="00BF5C88" w:rsidP="00FE0668">
      <w:pPr>
        <w:pStyle w:val="ab"/>
        <w:numPr>
          <w:ilvl w:val="0"/>
          <w:numId w:val="14"/>
        </w:numPr>
        <w:rPr>
          <w:sz w:val="28"/>
          <w:szCs w:val="28"/>
        </w:rPr>
      </w:pPr>
      <w:r w:rsidRPr="00BF5C88">
        <w:rPr>
          <w:sz w:val="28"/>
          <w:szCs w:val="28"/>
        </w:rPr>
        <w:t>Трудовые объединения</w:t>
      </w:r>
    </w:p>
    <w:p w:rsidR="00BF5C88" w:rsidRPr="00BF5C88" w:rsidRDefault="00BF5C88" w:rsidP="00FE0668">
      <w:pPr>
        <w:pStyle w:val="ab"/>
        <w:numPr>
          <w:ilvl w:val="0"/>
          <w:numId w:val="14"/>
        </w:numPr>
        <w:rPr>
          <w:sz w:val="28"/>
          <w:szCs w:val="28"/>
        </w:rPr>
      </w:pPr>
      <w:r w:rsidRPr="00BF5C88">
        <w:rPr>
          <w:sz w:val="28"/>
          <w:szCs w:val="28"/>
        </w:rPr>
        <w:t>Мастер – классы</w:t>
      </w:r>
    </w:p>
    <w:p w:rsidR="00BF5C88" w:rsidRPr="00EF4A99" w:rsidRDefault="00BF5C88" w:rsidP="00FE0668">
      <w:pPr>
        <w:pStyle w:val="ab"/>
        <w:numPr>
          <w:ilvl w:val="0"/>
          <w:numId w:val="14"/>
        </w:numPr>
        <w:rPr>
          <w:sz w:val="28"/>
        </w:rPr>
      </w:pPr>
      <w:r w:rsidRPr="00BF5C88">
        <w:rPr>
          <w:sz w:val="28"/>
          <w:szCs w:val="28"/>
        </w:rPr>
        <w:t>Массовые мероприятия</w:t>
      </w:r>
    </w:p>
    <w:p w:rsidR="00EF4A99" w:rsidRPr="00EF4A99" w:rsidRDefault="00EF4A99" w:rsidP="00FE0668">
      <w:pPr>
        <w:pStyle w:val="ab"/>
        <w:numPr>
          <w:ilvl w:val="0"/>
          <w:numId w:val="14"/>
        </w:numPr>
        <w:rPr>
          <w:sz w:val="28"/>
        </w:rPr>
      </w:pPr>
      <w:r>
        <w:rPr>
          <w:sz w:val="28"/>
          <w:szCs w:val="28"/>
        </w:rPr>
        <w:t>Творческие объединения</w:t>
      </w:r>
    </w:p>
    <w:p w:rsidR="00EF4A99" w:rsidRPr="00BF5C88" w:rsidRDefault="00EF4A99" w:rsidP="00FE0668">
      <w:pPr>
        <w:pStyle w:val="ab"/>
        <w:numPr>
          <w:ilvl w:val="0"/>
          <w:numId w:val="14"/>
        </w:numPr>
        <w:rPr>
          <w:sz w:val="28"/>
        </w:rPr>
      </w:pPr>
      <w:r>
        <w:rPr>
          <w:sz w:val="28"/>
          <w:szCs w:val="28"/>
        </w:rPr>
        <w:t>Выставки, концерты</w:t>
      </w:r>
    </w:p>
    <w:p w:rsidR="00BF5C88" w:rsidRDefault="00BF5C88" w:rsidP="00FE0668">
      <w:pPr>
        <w:rPr>
          <w:sz w:val="28"/>
        </w:rPr>
      </w:pPr>
    </w:p>
    <w:p w:rsidR="00E11E54" w:rsidRPr="00486F0A" w:rsidRDefault="00E11E54" w:rsidP="00FE0668">
      <w:pPr>
        <w:pStyle w:val="Pro-Tab"/>
        <w:numPr>
          <w:ilvl w:val="0"/>
          <w:numId w:val="8"/>
        </w:numPr>
        <w:tabs>
          <w:tab w:val="clear" w:pos="132"/>
        </w:tabs>
        <w:spacing w:before="0" w:after="0"/>
        <w:jc w:val="both"/>
        <w:rPr>
          <w:sz w:val="28"/>
        </w:rPr>
      </w:pPr>
      <w:r w:rsidRPr="00486F0A">
        <w:rPr>
          <w:sz w:val="28"/>
        </w:rPr>
        <w:lastRenderedPageBreak/>
        <w:t>Обеспечение безопасности детей во время оказания услуги (общественного порядка, пожарной безопасности и др.).</w:t>
      </w:r>
    </w:p>
    <w:p w:rsidR="00E11E54" w:rsidRPr="00486F0A" w:rsidRDefault="00E11E54" w:rsidP="00FE0668">
      <w:pPr>
        <w:numPr>
          <w:ilvl w:val="0"/>
          <w:numId w:val="8"/>
        </w:numPr>
        <w:contextualSpacing/>
        <w:rPr>
          <w:sz w:val="28"/>
        </w:rPr>
      </w:pPr>
      <w:r w:rsidRPr="00486F0A">
        <w:rPr>
          <w:sz w:val="28"/>
        </w:rPr>
        <w:t>Организация питания детей.</w:t>
      </w:r>
    </w:p>
    <w:p w:rsidR="00E11E54" w:rsidRDefault="00E11E54" w:rsidP="00FE0668">
      <w:pPr>
        <w:numPr>
          <w:ilvl w:val="0"/>
          <w:numId w:val="8"/>
        </w:numPr>
        <w:contextualSpacing/>
        <w:rPr>
          <w:sz w:val="28"/>
        </w:rPr>
      </w:pPr>
      <w:r w:rsidRPr="00486F0A">
        <w:rPr>
          <w:sz w:val="28"/>
        </w:rPr>
        <w:t>Приобретение расходных материалов.</w:t>
      </w:r>
    </w:p>
    <w:p w:rsidR="0058691A" w:rsidRDefault="0058691A" w:rsidP="00FE0668">
      <w:pPr>
        <w:contextualSpacing/>
        <w:rPr>
          <w:sz w:val="28"/>
        </w:rPr>
      </w:pPr>
    </w:p>
    <w:p w:rsidR="00E11E54" w:rsidRPr="00F36189" w:rsidRDefault="00E11E54" w:rsidP="00FE0668">
      <w:pPr>
        <w:pStyle w:val="a5"/>
        <w:spacing w:after="0"/>
        <w:ind w:left="0" w:firstLine="708"/>
        <w:jc w:val="both"/>
        <w:rPr>
          <w:b/>
          <w:color w:val="00B050"/>
        </w:rPr>
      </w:pPr>
    </w:p>
    <w:p w:rsidR="00E11E54" w:rsidRDefault="00E11E54" w:rsidP="00FE0668">
      <w:pPr>
        <w:pStyle w:val="a5"/>
        <w:spacing w:after="0"/>
        <w:ind w:left="0" w:firstLine="708"/>
        <w:jc w:val="both"/>
        <w:rPr>
          <w:rFonts w:ascii="Times New Roman" w:hAnsi="Times New Roman"/>
          <w:b/>
          <w:sz w:val="28"/>
        </w:rPr>
      </w:pPr>
      <w:r w:rsidRPr="00486F0A">
        <w:rPr>
          <w:rFonts w:ascii="Times New Roman" w:hAnsi="Times New Roman"/>
          <w:b/>
          <w:sz w:val="28"/>
        </w:rPr>
        <w:t>Задача 2: «Обеспечение программно-методического сопровождения деятельности лагер</w:t>
      </w:r>
      <w:r>
        <w:rPr>
          <w:rFonts w:ascii="Times New Roman" w:hAnsi="Times New Roman"/>
          <w:b/>
          <w:sz w:val="28"/>
        </w:rPr>
        <w:t>я</w:t>
      </w:r>
      <w:r w:rsidRPr="00486F0A">
        <w:rPr>
          <w:rFonts w:ascii="Times New Roman" w:hAnsi="Times New Roman"/>
          <w:b/>
          <w:sz w:val="28"/>
        </w:rPr>
        <w:t xml:space="preserve"> с дневным пребыванием, </w:t>
      </w:r>
      <w:r w:rsidR="00215F72">
        <w:rPr>
          <w:rFonts w:ascii="Times New Roman" w:hAnsi="Times New Roman"/>
          <w:b/>
          <w:sz w:val="28"/>
        </w:rPr>
        <w:t xml:space="preserve">других форм деятельности, </w:t>
      </w:r>
      <w:r w:rsidRPr="00486F0A">
        <w:rPr>
          <w:rFonts w:ascii="Times New Roman" w:hAnsi="Times New Roman"/>
          <w:b/>
          <w:sz w:val="28"/>
        </w:rPr>
        <w:t>направленное на развитие интеллектуальных, творческих способностей детей, их социальную адаптацию»</w:t>
      </w:r>
    </w:p>
    <w:p w:rsidR="00E11E54" w:rsidRPr="00486F0A" w:rsidRDefault="00E11E54" w:rsidP="00FE0668">
      <w:pPr>
        <w:numPr>
          <w:ilvl w:val="0"/>
          <w:numId w:val="10"/>
        </w:numPr>
        <w:jc w:val="both"/>
        <w:rPr>
          <w:sz w:val="28"/>
        </w:rPr>
      </w:pPr>
      <w:r w:rsidRPr="00486F0A">
        <w:rPr>
          <w:sz w:val="28"/>
        </w:rPr>
        <w:t xml:space="preserve">Участие </w:t>
      </w:r>
      <w:r w:rsidR="00215F72">
        <w:rPr>
          <w:sz w:val="28"/>
        </w:rPr>
        <w:t>центра</w:t>
      </w:r>
      <w:r>
        <w:rPr>
          <w:sz w:val="28"/>
        </w:rPr>
        <w:t xml:space="preserve">  в районных, краевых</w:t>
      </w:r>
      <w:r w:rsidRPr="00486F0A">
        <w:rPr>
          <w:sz w:val="28"/>
        </w:rPr>
        <w:t xml:space="preserve"> конкурсах программ и проектов по организации летнего отдыха, оздоровления и занятости детей, подростков и молодежи.</w:t>
      </w:r>
    </w:p>
    <w:p w:rsidR="00E11E54" w:rsidRDefault="00E11E54" w:rsidP="00FE0668">
      <w:pPr>
        <w:numPr>
          <w:ilvl w:val="0"/>
          <w:numId w:val="10"/>
        </w:numPr>
        <w:jc w:val="both"/>
        <w:rPr>
          <w:sz w:val="28"/>
        </w:rPr>
      </w:pPr>
      <w:r w:rsidRPr="00486F0A">
        <w:rPr>
          <w:sz w:val="28"/>
        </w:rPr>
        <w:t xml:space="preserve">Создание Положения о лагере с дневным пребыванием детей в </w:t>
      </w:r>
      <w:r>
        <w:rPr>
          <w:sz w:val="28"/>
        </w:rPr>
        <w:t>МБОУ ЦДТ «Паллада»</w:t>
      </w:r>
    </w:p>
    <w:p w:rsidR="00215F72" w:rsidRPr="00486F0A" w:rsidRDefault="00215F72" w:rsidP="00FE0668">
      <w:pPr>
        <w:numPr>
          <w:ilvl w:val="0"/>
          <w:numId w:val="10"/>
        </w:numPr>
        <w:jc w:val="both"/>
        <w:rPr>
          <w:sz w:val="28"/>
        </w:rPr>
      </w:pPr>
      <w:r>
        <w:rPr>
          <w:sz w:val="28"/>
        </w:rPr>
        <w:t>План работы лагеря с дневным пребыванием, профильных</w:t>
      </w:r>
      <w:r w:rsidR="002826AF">
        <w:rPr>
          <w:sz w:val="28"/>
        </w:rPr>
        <w:t xml:space="preserve"> и</w:t>
      </w:r>
      <w:r>
        <w:rPr>
          <w:sz w:val="28"/>
        </w:rPr>
        <w:t xml:space="preserve"> трудовых</w:t>
      </w:r>
      <w:r w:rsidR="002826AF" w:rsidRPr="002826AF">
        <w:rPr>
          <w:sz w:val="28"/>
        </w:rPr>
        <w:t xml:space="preserve"> </w:t>
      </w:r>
      <w:r w:rsidR="002826AF">
        <w:rPr>
          <w:sz w:val="28"/>
        </w:rPr>
        <w:t>объединений.</w:t>
      </w:r>
    </w:p>
    <w:p w:rsidR="00E11E54" w:rsidRPr="00E7782B" w:rsidRDefault="00E11E54" w:rsidP="00FE0668">
      <w:pPr>
        <w:ind w:left="360"/>
        <w:jc w:val="both"/>
      </w:pPr>
    </w:p>
    <w:p w:rsidR="00E11E54" w:rsidRPr="00486F0A" w:rsidRDefault="00E11E54" w:rsidP="00FE0668">
      <w:pPr>
        <w:ind w:firstLine="720"/>
        <w:jc w:val="both"/>
        <w:rPr>
          <w:b/>
          <w:sz w:val="28"/>
        </w:rPr>
      </w:pPr>
      <w:r w:rsidRPr="00486F0A">
        <w:rPr>
          <w:b/>
          <w:sz w:val="28"/>
        </w:rPr>
        <w:t xml:space="preserve">Задача 3:«Кадровое, обеспечение </w:t>
      </w:r>
      <w:r w:rsidR="0079235A">
        <w:rPr>
          <w:b/>
          <w:sz w:val="28"/>
        </w:rPr>
        <w:t xml:space="preserve">организованного отдыха </w:t>
      </w:r>
      <w:r w:rsidRPr="00486F0A">
        <w:rPr>
          <w:b/>
          <w:sz w:val="28"/>
        </w:rPr>
        <w:t xml:space="preserve"> детей</w:t>
      </w:r>
      <w:r w:rsidR="0079235A">
        <w:rPr>
          <w:b/>
          <w:sz w:val="28"/>
        </w:rPr>
        <w:t xml:space="preserve"> в каникулярный период</w:t>
      </w:r>
      <w:r w:rsidRPr="00486F0A">
        <w:rPr>
          <w:b/>
          <w:sz w:val="28"/>
        </w:rPr>
        <w:t>»</w:t>
      </w:r>
    </w:p>
    <w:p w:rsidR="00E11E54" w:rsidRPr="00486F0A" w:rsidRDefault="0079235A" w:rsidP="00FE0668">
      <w:pPr>
        <w:numPr>
          <w:ilvl w:val="0"/>
          <w:numId w:val="12"/>
        </w:numPr>
        <w:jc w:val="both"/>
        <w:rPr>
          <w:sz w:val="28"/>
        </w:rPr>
      </w:pPr>
      <w:r>
        <w:rPr>
          <w:sz w:val="28"/>
        </w:rPr>
        <w:t xml:space="preserve">Подготовка кадров </w:t>
      </w:r>
      <w:r w:rsidR="00E11E54" w:rsidRPr="00486F0A">
        <w:rPr>
          <w:sz w:val="28"/>
        </w:rPr>
        <w:t>по Программе</w:t>
      </w:r>
      <w:r>
        <w:rPr>
          <w:sz w:val="28"/>
        </w:rPr>
        <w:t xml:space="preserve"> «Организация каникулярного отдыха детей на 2014-2016 гг. «Планета Творчества»</w:t>
      </w:r>
      <w:r w:rsidR="00E11E54" w:rsidRPr="00486F0A">
        <w:rPr>
          <w:sz w:val="28"/>
        </w:rPr>
        <w:t>.</w:t>
      </w:r>
    </w:p>
    <w:p w:rsidR="00E11E54" w:rsidRPr="00486F0A" w:rsidRDefault="00E11E54" w:rsidP="00FE0668">
      <w:pPr>
        <w:numPr>
          <w:ilvl w:val="0"/>
          <w:numId w:val="12"/>
        </w:numPr>
        <w:jc w:val="both"/>
        <w:rPr>
          <w:sz w:val="32"/>
        </w:rPr>
      </w:pPr>
      <w:r w:rsidRPr="00486F0A">
        <w:rPr>
          <w:sz w:val="28"/>
          <w:szCs w:val="22"/>
        </w:rPr>
        <w:t>Организация проведения профессиональной гигиенической подготовки, аттестации работников</w:t>
      </w:r>
      <w:r w:rsidR="0079235A">
        <w:rPr>
          <w:sz w:val="28"/>
          <w:szCs w:val="22"/>
        </w:rPr>
        <w:t>, задействованных в каникулярный период</w:t>
      </w:r>
      <w:r w:rsidR="002826AF">
        <w:rPr>
          <w:sz w:val="28"/>
          <w:szCs w:val="22"/>
        </w:rPr>
        <w:t>, прохождение медицинской комиссии.</w:t>
      </w:r>
    </w:p>
    <w:p w:rsidR="00E11E54" w:rsidRPr="00EB3600" w:rsidRDefault="00E11E54" w:rsidP="00FE0668">
      <w:pPr>
        <w:ind w:left="1440"/>
        <w:jc w:val="both"/>
      </w:pPr>
    </w:p>
    <w:p w:rsidR="00E11E54" w:rsidRPr="00486F0A" w:rsidRDefault="00E11E54" w:rsidP="00FE0668">
      <w:pPr>
        <w:ind w:firstLine="720"/>
        <w:jc w:val="both"/>
        <w:rPr>
          <w:b/>
          <w:sz w:val="28"/>
        </w:rPr>
      </w:pPr>
      <w:r w:rsidRPr="00486F0A">
        <w:rPr>
          <w:b/>
          <w:sz w:val="28"/>
        </w:rPr>
        <w:t>Задача 4: Формирование активной позиции родителей (законных представителей) как субъектов организации отдыха детей в лагерях с дневным пребыванием детей.</w:t>
      </w:r>
    </w:p>
    <w:p w:rsidR="00E11E54" w:rsidRDefault="002826AF" w:rsidP="00FE0668">
      <w:pPr>
        <w:ind w:firstLine="720"/>
        <w:jc w:val="both"/>
        <w:rPr>
          <w:sz w:val="28"/>
        </w:rPr>
      </w:pPr>
      <w:r>
        <w:rPr>
          <w:sz w:val="28"/>
        </w:rPr>
        <w:t>Проведение родительских собраний с целью ознакомление родителей (законных представителей) с формами летнего (</w:t>
      </w:r>
      <w:proofErr w:type="spellStart"/>
      <w:r>
        <w:rPr>
          <w:sz w:val="28"/>
        </w:rPr>
        <w:t>межканикулярного</w:t>
      </w:r>
      <w:proofErr w:type="spellEnd"/>
      <w:r>
        <w:rPr>
          <w:sz w:val="28"/>
        </w:rPr>
        <w:t>) организованного отдыха детей.</w:t>
      </w:r>
    </w:p>
    <w:p w:rsidR="002826AF" w:rsidRPr="00486F0A" w:rsidRDefault="002826AF" w:rsidP="00FE0668">
      <w:pPr>
        <w:ind w:firstLine="720"/>
        <w:jc w:val="both"/>
        <w:rPr>
          <w:sz w:val="28"/>
        </w:rPr>
      </w:pPr>
      <w:r>
        <w:rPr>
          <w:sz w:val="28"/>
        </w:rPr>
        <w:t>Создание доверительного отношения к учреждению в вопросах отдыха детей.</w:t>
      </w:r>
    </w:p>
    <w:p w:rsidR="00E11E54" w:rsidRPr="00B832F3" w:rsidRDefault="00E11E54" w:rsidP="00FE0668">
      <w:pPr>
        <w:ind w:firstLine="720"/>
        <w:jc w:val="both"/>
        <w:rPr>
          <w:b/>
        </w:rPr>
      </w:pPr>
    </w:p>
    <w:p w:rsidR="00E11E54" w:rsidRPr="00486F0A" w:rsidRDefault="00E11E54" w:rsidP="00FE0668">
      <w:pPr>
        <w:pStyle w:val="Pro-Tab"/>
        <w:numPr>
          <w:ilvl w:val="0"/>
          <w:numId w:val="0"/>
        </w:numPr>
        <w:tabs>
          <w:tab w:val="clear" w:pos="132"/>
        </w:tabs>
        <w:spacing w:before="0" w:after="0"/>
        <w:ind w:firstLine="720"/>
        <w:contextualSpacing/>
        <w:jc w:val="both"/>
        <w:rPr>
          <w:b/>
          <w:color w:val="000000"/>
          <w:sz w:val="28"/>
        </w:rPr>
      </w:pPr>
      <w:r w:rsidRPr="00486F0A">
        <w:rPr>
          <w:b/>
          <w:color w:val="000000"/>
          <w:sz w:val="28"/>
        </w:rPr>
        <w:t>Задача 5. Обеспечение мониторинга качества предоставляемых услуг в соответствии с целевыми показателями</w:t>
      </w:r>
    </w:p>
    <w:p w:rsidR="00E11E54" w:rsidRPr="00486F0A" w:rsidRDefault="00E11E54" w:rsidP="00FE0668">
      <w:pPr>
        <w:ind w:firstLine="720"/>
        <w:jc w:val="both"/>
        <w:rPr>
          <w:sz w:val="28"/>
        </w:rPr>
      </w:pPr>
      <w:r w:rsidRPr="00486F0A">
        <w:rPr>
          <w:color w:val="000000"/>
          <w:sz w:val="28"/>
        </w:rPr>
        <w:t xml:space="preserve">Мониторинг степени </w:t>
      </w:r>
      <w:r w:rsidRPr="00486F0A">
        <w:rPr>
          <w:sz w:val="28"/>
        </w:rPr>
        <w:t>качества предоставляемых услуг в соответствии с показателями результативности.</w:t>
      </w:r>
    </w:p>
    <w:p w:rsidR="00E11E54" w:rsidRDefault="00E11E54" w:rsidP="00FE0668">
      <w:pPr>
        <w:pStyle w:val="a5"/>
        <w:spacing w:after="0"/>
        <w:ind w:left="0" w:firstLine="708"/>
        <w:jc w:val="both"/>
        <w:rPr>
          <w:rFonts w:ascii="Times New Roman" w:hAnsi="Times New Roman"/>
          <w:sz w:val="28"/>
        </w:rPr>
      </w:pPr>
      <w:r w:rsidRPr="00486F0A">
        <w:rPr>
          <w:rFonts w:ascii="Times New Roman" w:eastAsia="Lucida Sans Unicode" w:hAnsi="Times New Roman"/>
          <w:sz w:val="28"/>
        </w:rPr>
        <w:t xml:space="preserve">Мониторинг </w:t>
      </w:r>
      <w:r w:rsidRPr="00486F0A">
        <w:rPr>
          <w:rFonts w:ascii="Times New Roman" w:hAnsi="Times New Roman"/>
          <w:sz w:val="28"/>
        </w:rPr>
        <w:t>показателей оздоровления детей в лагер</w:t>
      </w:r>
      <w:r>
        <w:rPr>
          <w:rFonts w:ascii="Times New Roman" w:hAnsi="Times New Roman"/>
          <w:sz w:val="28"/>
        </w:rPr>
        <w:t>е</w:t>
      </w:r>
      <w:r w:rsidRPr="00486F0A">
        <w:rPr>
          <w:rFonts w:ascii="Times New Roman" w:hAnsi="Times New Roman"/>
          <w:sz w:val="28"/>
        </w:rPr>
        <w:t xml:space="preserve"> с дневным пребыванием детей.</w:t>
      </w:r>
    </w:p>
    <w:p w:rsidR="00FE0668" w:rsidRDefault="00FE0668" w:rsidP="00FE0668">
      <w:pPr>
        <w:pStyle w:val="a5"/>
        <w:spacing w:after="0"/>
        <w:ind w:left="0" w:firstLine="708"/>
        <w:jc w:val="both"/>
        <w:rPr>
          <w:rFonts w:ascii="Times New Roman" w:hAnsi="Times New Roman"/>
          <w:sz w:val="28"/>
        </w:rPr>
      </w:pPr>
    </w:p>
    <w:p w:rsidR="00FE0668" w:rsidRDefault="00FE0668" w:rsidP="00FE0668">
      <w:pPr>
        <w:pStyle w:val="a5"/>
        <w:spacing w:after="0"/>
        <w:ind w:left="0" w:firstLine="708"/>
        <w:jc w:val="both"/>
        <w:rPr>
          <w:rFonts w:ascii="Times New Roman" w:hAnsi="Times New Roman"/>
          <w:sz w:val="28"/>
        </w:rPr>
      </w:pPr>
    </w:p>
    <w:p w:rsidR="00FE0668" w:rsidRPr="00486F0A" w:rsidRDefault="00FE0668" w:rsidP="00FE0668">
      <w:pPr>
        <w:pStyle w:val="a5"/>
        <w:spacing w:after="0"/>
        <w:ind w:left="0" w:firstLine="708"/>
        <w:jc w:val="both"/>
        <w:rPr>
          <w:rFonts w:ascii="Times New Roman" w:hAnsi="Times New Roman"/>
          <w:sz w:val="28"/>
        </w:rPr>
      </w:pPr>
    </w:p>
    <w:p w:rsidR="00E11E54" w:rsidRDefault="00E11E54" w:rsidP="00FE0668">
      <w:pPr>
        <w:pStyle w:val="a5"/>
        <w:spacing w:after="0"/>
        <w:ind w:left="0" w:firstLine="708"/>
        <w:jc w:val="both"/>
        <w:rPr>
          <w:rFonts w:ascii="Times New Roman" w:eastAsia="Lucida Sans Unicode" w:hAnsi="Times New Roman"/>
          <w:sz w:val="28"/>
        </w:rPr>
      </w:pPr>
    </w:p>
    <w:p w:rsidR="00E11E54" w:rsidRPr="00486F0A" w:rsidRDefault="00E11E54" w:rsidP="00FE0668">
      <w:pPr>
        <w:pStyle w:val="a5"/>
        <w:numPr>
          <w:ilvl w:val="0"/>
          <w:numId w:val="1"/>
        </w:numPr>
        <w:spacing w:after="0"/>
        <w:jc w:val="center"/>
        <w:rPr>
          <w:rFonts w:ascii="Times New Roman" w:eastAsia="Lucida Sans Unicode" w:hAnsi="Times New Roman"/>
          <w:b/>
          <w:bCs/>
          <w:sz w:val="28"/>
        </w:rPr>
      </w:pPr>
      <w:r w:rsidRPr="00486F0A">
        <w:rPr>
          <w:rFonts w:ascii="Times New Roman" w:eastAsia="Lucida Sans Unicode" w:hAnsi="Times New Roman"/>
          <w:b/>
          <w:bCs/>
          <w:sz w:val="28"/>
        </w:rPr>
        <w:lastRenderedPageBreak/>
        <w:t>Ожидаемые конечные, а также непосредственные результаты,</w:t>
      </w:r>
    </w:p>
    <w:p w:rsidR="00E11E54" w:rsidRPr="00486F0A" w:rsidRDefault="00E11E54" w:rsidP="00FE0668">
      <w:pPr>
        <w:pStyle w:val="a5"/>
        <w:spacing w:after="0"/>
        <w:ind w:left="0" w:firstLine="709"/>
        <w:jc w:val="center"/>
        <w:rPr>
          <w:rFonts w:ascii="Times New Roman" w:eastAsia="Lucida Sans Unicode" w:hAnsi="Times New Roman"/>
          <w:b/>
          <w:bCs/>
          <w:sz w:val="28"/>
        </w:rPr>
      </w:pPr>
      <w:r w:rsidRPr="00486F0A">
        <w:rPr>
          <w:rFonts w:ascii="Times New Roman" w:eastAsia="Lucida Sans Unicode" w:hAnsi="Times New Roman"/>
          <w:b/>
          <w:bCs/>
          <w:sz w:val="28"/>
        </w:rPr>
        <w:t>реализации программы</w:t>
      </w:r>
    </w:p>
    <w:p w:rsidR="00E11E54" w:rsidRPr="00486F0A" w:rsidRDefault="00E11E54" w:rsidP="00FE0668">
      <w:pPr>
        <w:pStyle w:val="a5"/>
        <w:spacing w:after="0"/>
        <w:ind w:left="0" w:firstLine="709"/>
        <w:jc w:val="center"/>
        <w:rPr>
          <w:rFonts w:ascii="Times New Roman" w:eastAsia="Lucida Sans Unicode" w:hAnsi="Times New Roman"/>
          <w:b/>
          <w:bCs/>
          <w:sz w:val="28"/>
        </w:rPr>
      </w:pPr>
    </w:p>
    <w:p w:rsidR="00E11E54" w:rsidRPr="00486F0A" w:rsidRDefault="00E11E54" w:rsidP="00FE0668">
      <w:pPr>
        <w:ind w:firstLine="690"/>
        <w:jc w:val="both"/>
        <w:rPr>
          <w:rFonts w:eastAsia="Lucida Sans Unicode"/>
          <w:kern w:val="1"/>
          <w:sz w:val="28"/>
          <w:lang w:eastAsia="ar-SA"/>
        </w:rPr>
      </w:pPr>
      <w:r w:rsidRPr="00486F0A">
        <w:rPr>
          <w:rFonts w:eastAsia="Lucida Sans Unicode"/>
          <w:kern w:val="1"/>
          <w:sz w:val="28"/>
          <w:lang w:eastAsia="ar-SA"/>
        </w:rPr>
        <w:t>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 Отклонение фактических показателей от плановых в сторону увеличения будет оцениваться как выполнение, в сторону уменьшения – как неисполнение, требующее анализа и выявления причин.</w:t>
      </w:r>
    </w:p>
    <w:p w:rsidR="00E11E54" w:rsidRPr="00E11E54" w:rsidRDefault="00E11E54" w:rsidP="00FE0668">
      <w:pPr>
        <w:ind w:firstLine="690"/>
        <w:jc w:val="both"/>
        <w:rPr>
          <w:sz w:val="28"/>
          <w:szCs w:val="28"/>
        </w:rPr>
      </w:pPr>
      <w:r w:rsidRPr="00E11E54">
        <w:rPr>
          <w:rFonts w:eastAsia="Lucida Sans Unicode"/>
          <w:kern w:val="1"/>
          <w:sz w:val="28"/>
          <w:szCs w:val="28"/>
          <w:lang w:eastAsia="ar-SA"/>
        </w:rPr>
        <w:t>Реализация программы</w:t>
      </w:r>
      <w:r w:rsidRPr="00E11E54">
        <w:rPr>
          <w:sz w:val="28"/>
          <w:szCs w:val="28"/>
        </w:rPr>
        <w:t xml:space="preserve"> развития отдыха и оздоровления детей</w:t>
      </w:r>
      <w:r w:rsidR="0079235A">
        <w:rPr>
          <w:sz w:val="28"/>
          <w:szCs w:val="28"/>
        </w:rPr>
        <w:t xml:space="preserve"> </w:t>
      </w:r>
      <w:r w:rsidRPr="00E11E54">
        <w:rPr>
          <w:sz w:val="28"/>
          <w:szCs w:val="28"/>
        </w:rPr>
        <w:t>имеет важное социальное значение.</w:t>
      </w:r>
    </w:p>
    <w:p w:rsidR="00E11E54" w:rsidRPr="00E11E54" w:rsidRDefault="00E11E54" w:rsidP="00FE0668">
      <w:pPr>
        <w:ind w:firstLine="690"/>
        <w:jc w:val="both"/>
        <w:rPr>
          <w:sz w:val="28"/>
          <w:szCs w:val="28"/>
        </w:rPr>
      </w:pPr>
      <w:r w:rsidRPr="00E11E54">
        <w:rPr>
          <w:sz w:val="28"/>
          <w:szCs w:val="28"/>
        </w:rPr>
        <w:t xml:space="preserve">Программа направлена </w:t>
      </w:r>
      <w:proofErr w:type="gramStart"/>
      <w:r w:rsidRPr="00E11E54">
        <w:rPr>
          <w:sz w:val="28"/>
          <w:szCs w:val="28"/>
        </w:rPr>
        <w:t>на</w:t>
      </w:r>
      <w:proofErr w:type="gramEnd"/>
      <w:r w:rsidRPr="00E11E54">
        <w:rPr>
          <w:sz w:val="28"/>
          <w:szCs w:val="28"/>
        </w:rPr>
        <w:t>:</w:t>
      </w:r>
    </w:p>
    <w:p w:rsidR="00E11E54" w:rsidRPr="00E11E54" w:rsidRDefault="00E11E54" w:rsidP="00FE0668">
      <w:pPr>
        <w:numPr>
          <w:ilvl w:val="0"/>
          <w:numId w:val="11"/>
        </w:numPr>
        <w:jc w:val="both"/>
        <w:rPr>
          <w:sz w:val="28"/>
          <w:szCs w:val="28"/>
        </w:rPr>
      </w:pPr>
      <w:r w:rsidRPr="00E11E54">
        <w:rPr>
          <w:sz w:val="28"/>
          <w:szCs w:val="28"/>
        </w:rPr>
        <w:t xml:space="preserve">оздоровление детей, </w:t>
      </w:r>
    </w:p>
    <w:p w:rsidR="00E11E54" w:rsidRDefault="00E11E54" w:rsidP="00FE0668">
      <w:pPr>
        <w:numPr>
          <w:ilvl w:val="0"/>
          <w:numId w:val="11"/>
        </w:numPr>
        <w:jc w:val="both"/>
        <w:rPr>
          <w:sz w:val="28"/>
          <w:szCs w:val="28"/>
        </w:rPr>
      </w:pPr>
      <w:r w:rsidRPr="00E11E54">
        <w:rPr>
          <w:sz w:val="28"/>
          <w:szCs w:val="28"/>
        </w:rPr>
        <w:t xml:space="preserve">организацию досуга, развитие творческого потенциала и способностей, профессиональная ориентация детей, привитие гражданско-патриотических, общенациональных ценностей, воспитание любви к самобытной культуре района. </w:t>
      </w:r>
    </w:p>
    <w:p w:rsidR="00E11E54" w:rsidRPr="00486F0A" w:rsidRDefault="00E11E54" w:rsidP="00FE0668">
      <w:pPr>
        <w:pStyle w:val="a5"/>
        <w:numPr>
          <w:ilvl w:val="0"/>
          <w:numId w:val="11"/>
        </w:numPr>
        <w:spacing w:after="0"/>
        <w:jc w:val="both"/>
        <w:rPr>
          <w:rFonts w:ascii="Times New Roman" w:hAnsi="Times New Roman"/>
          <w:sz w:val="28"/>
        </w:rPr>
      </w:pPr>
      <w:r w:rsidRPr="00486F0A">
        <w:rPr>
          <w:rFonts w:ascii="Times New Roman" w:hAnsi="Times New Roman"/>
          <w:sz w:val="28"/>
        </w:rPr>
        <w:t xml:space="preserve">профилактику безнадзорности, </w:t>
      </w:r>
    </w:p>
    <w:p w:rsidR="00E11E54" w:rsidRPr="00486F0A" w:rsidRDefault="00E11E54" w:rsidP="00FE0668">
      <w:pPr>
        <w:pStyle w:val="a5"/>
        <w:numPr>
          <w:ilvl w:val="0"/>
          <w:numId w:val="11"/>
        </w:numPr>
        <w:spacing w:after="0"/>
        <w:jc w:val="both"/>
        <w:rPr>
          <w:rFonts w:ascii="Times New Roman" w:hAnsi="Times New Roman"/>
          <w:sz w:val="28"/>
        </w:rPr>
      </w:pPr>
      <w:r w:rsidRPr="00486F0A">
        <w:rPr>
          <w:rFonts w:ascii="Times New Roman" w:hAnsi="Times New Roman"/>
          <w:sz w:val="28"/>
        </w:rPr>
        <w:t xml:space="preserve">поддержку детей, оказавшихся в трудной жизненной ситуации и нуждающиеся в особой защите государства, региона, муниципалитета. </w:t>
      </w:r>
    </w:p>
    <w:p w:rsidR="00E11E54" w:rsidRPr="00486F0A" w:rsidRDefault="00E11E54" w:rsidP="00FE0668">
      <w:pPr>
        <w:pStyle w:val="a5"/>
        <w:numPr>
          <w:ilvl w:val="0"/>
          <w:numId w:val="11"/>
        </w:numPr>
        <w:spacing w:after="0"/>
        <w:jc w:val="both"/>
        <w:rPr>
          <w:rFonts w:ascii="Times New Roman" w:hAnsi="Times New Roman"/>
          <w:sz w:val="28"/>
        </w:rPr>
      </w:pPr>
      <w:r w:rsidRPr="00486F0A">
        <w:rPr>
          <w:rFonts w:ascii="Times New Roman" w:hAnsi="Times New Roman"/>
          <w:sz w:val="28"/>
        </w:rPr>
        <w:t xml:space="preserve">создание условий для взаимодействия между социальными партнерами </w:t>
      </w:r>
      <w:r>
        <w:rPr>
          <w:rFonts w:ascii="Times New Roman" w:hAnsi="Times New Roman"/>
          <w:sz w:val="28"/>
        </w:rPr>
        <w:t>г. Советская Гавань</w:t>
      </w:r>
    </w:p>
    <w:p w:rsidR="00E11E54" w:rsidRPr="00486F0A" w:rsidRDefault="00E11E54" w:rsidP="00FE0668">
      <w:pPr>
        <w:ind w:firstLine="690"/>
        <w:jc w:val="both"/>
        <w:rPr>
          <w:rFonts w:eastAsia="Lucida Sans Unicode"/>
          <w:kern w:val="1"/>
          <w:sz w:val="28"/>
          <w:highlight w:val="yellow"/>
          <w:lang w:eastAsia="ar-SA"/>
        </w:rPr>
      </w:pPr>
      <w:r w:rsidRPr="00486F0A">
        <w:rPr>
          <w:sz w:val="28"/>
        </w:rPr>
        <w:t>Программа является инструментом для создания условий по удовлетворению потребности потребителей в организованном отдыхе детей в каникулярное время.</w:t>
      </w:r>
    </w:p>
    <w:p w:rsidR="00E11E54" w:rsidRDefault="00E11E54" w:rsidP="00FE0668">
      <w:pPr>
        <w:pStyle w:val="ConsPlusNormal"/>
        <w:widowControl/>
        <w:ind w:firstLine="708"/>
        <w:jc w:val="both"/>
        <w:rPr>
          <w:rFonts w:ascii="Times New Roman" w:eastAsia="Arial Unicode MS" w:hAnsi="Times New Roman"/>
          <w:i/>
          <w:kern w:val="1"/>
          <w:sz w:val="28"/>
          <w:szCs w:val="24"/>
        </w:rPr>
      </w:pPr>
      <w:r w:rsidRPr="00486F0A">
        <w:rPr>
          <w:rFonts w:ascii="Times New Roman" w:eastAsia="Arial Unicode MS" w:hAnsi="Times New Roman"/>
          <w:kern w:val="1"/>
          <w:sz w:val="28"/>
          <w:szCs w:val="24"/>
        </w:rPr>
        <w:t>Для оценки эффективности программы используются показатели р</w:t>
      </w:r>
      <w:r w:rsidR="00BF5C88">
        <w:rPr>
          <w:rFonts w:ascii="Times New Roman" w:eastAsia="Arial Unicode MS" w:hAnsi="Times New Roman"/>
          <w:kern w:val="1"/>
          <w:sz w:val="28"/>
          <w:szCs w:val="24"/>
        </w:rPr>
        <w:t xml:space="preserve">езультативности, приведенные в </w:t>
      </w:r>
      <w:r w:rsidR="00BF5C88" w:rsidRPr="0058691A">
        <w:rPr>
          <w:rFonts w:ascii="Times New Roman" w:eastAsia="Arial Unicode MS" w:hAnsi="Times New Roman"/>
          <w:i/>
          <w:kern w:val="1"/>
          <w:sz w:val="28"/>
          <w:szCs w:val="24"/>
        </w:rPr>
        <w:t>П</w:t>
      </w:r>
      <w:r w:rsidRPr="0058691A">
        <w:rPr>
          <w:rFonts w:ascii="Times New Roman" w:eastAsia="Arial Unicode MS" w:hAnsi="Times New Roman"/>
          <w:i/>
          <w:kern w:val="1"/>
          <w:sz w:val="28"/>
          <w:szCs w:val="24"/>
        </w:rPr>
        <w:t xml:space="preserve">риложении </w:t>
      </w:r>
      <w:r w:rsidR="00BF5C88" w:rsidRPr="0058691A">
        <w:rPr>
          <w:rFonts w:ascii="Times New Roman" w:eastAsia="Arial Unicode MS" w:hAnsi="Times New Roman"/>
          <w:i/>
          <w:kern w:val="1"/>
          <w:sz w:val="28"/>
          <w:szCs w:val="24"/>
        </w:rPr>
        <w:t>1</w:t>
      </w:r>
      <w:r w:rsidRPr="0058691A">
        <w:rPr>
          <w:rFonts w:ascii="Times New Roman" w:eastAsia="Arial Unicode MS" w:hAnsi="Times New Roman"/>
          <w:i/>
          <w:kern w:val="1"/>
          <w:sz w:val="28"/>
          <w:szCs w:val="24"/>
        </w:rPr>
        <w:t>.</w:t>
      </w:r>
    </w:p>
    <w:p w:rsidR="003421DE" w:rsidRDefault="003421DE" w:rsidP="00FE0668">
      <w:pPr>
        <w:pStyle w:val="a7"/>
        <w:shd w:val="clear" w:color="auto" w:fill="FFFFFF"/>
        <w:spacing w:before="0" w:beforeAutospacing="0" w:after="0" w:afterAutospacing="0"/>
        <w:rPr>
          <w:rStyle w:val="ad"/>
          <w:rFonts w:ascii="Helvetica" w:hAnsi="Helvetica" w:cs="Helvetica"/>
          <w:color w:val="333333"/>
          <w:sz w:val="21"/>
          <w:szCs w:val="21"/>
        </w:rPr>
      </w:pPr>
      <w:r>
        <w:rPr>
          <w:rStyle w:val="ad"/>
          <w:rFonts w:ascii="Helvetica" w:hAnsi="Helvetica" w:cs="Helvetica"/>
          <w:color w:val="333333"/>
          <w:sz w:val="21"/>
          <w:szCs w:val="21"/>
        </w:rPr>
        <w:t xml:space="preserve">                                                    </w:t>
      </w:r>
    </w:p>
    <w:p w:rsidR="003421DE" w:rsidRPr="003421DE" w:rsidRDefault="003421DE" w:rsidP="00FE0668">
      <w:pPr>
        <w:pStyle w:val="a7"/>
        <w:shd w:val="clear" w:color="auto" w:fill="FFFFFF"/>
        <w:spacing w:before="0" w:beforeAutospacing="0" w:after="0" w:afterAutospacing="0"/>
        <w:jc w:val="center"/>
        <w:rPr>
          <w:sz w:val="28"/>
          <w:szCs w:val="28"/>
        </w:rPr>
      </w:pPr>
      <w:r>
        <w:rPr>
          <w:rStyle w:val="ad"/>
          <w:sz w:val="28"/>
          <w:szCs w:val="28"/>
        </w:rPr>
        <w:t xml:space="preserve">4. </w:t>
      </w:r>
      <w:r w:rsidRPr="003421DE">
        <w:rPr>
          <w:rStyle w:val="ad"/>
          <w:sz w:val="28"/>
          <w:szCs w:val="28"/>
        </w:rPr>
        <w:t>Мониторинг реализации программы</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rStyle w:val="ad"/>
          <w:color w:val="333333"/>
          <w:sz w:val="28"/>
          <w:szCs w:val="28"/>
        </w:rPr>
        <w:t>1.</w:t>
      </w:r>
      <w:r w:rsidRPr="003421DE">
        <w:rPr>
          <w:rStyle w:val="apple-converted-space"/>
          <w:color w:val="333333"/>
          <w:sz w:val="28"/>
          <w:szCs w:val="28"/>
        </w:rPr>
        <w:t> </w:t>
      </w:r>
      <w:r w:rsidRPr="003421DE">
        <w:rPr>
          <w:color w:val="333333"/>
          <w:sz w:val="28"/>
          <w:szCs w:val="28"/>
        </w:rPr>
        <w:t>Изучение предпочтений в способах организации каникулярного отдыха детей и подростков</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rStyle w:val="ad"/>
          <w:color w:val="333333"/>
          <w:sz w:val="28"/>
          <w:szCs w:val="28"/>
        </w:rPr>
        <w:t>2.</w:t>
      </w:r>
      <w:r w:rsidRPr="003421DE">
        <w:rPr>
          <w:rStyle w:val="apple-converted-space"/>
          <w:color w:val="333333"/>
          <w:sz w:val="28"/>
          <w:szCs w:val="28"/>
        </w:rPr>
        <w:t> </w:t>
      </w:r>
      <w:r w:rsidRPr="003421DE">
        <w:rPr>
          <w:color w:val="333333"/>
          <w:sz w:val="28"/>
          <w:szCs w:val="28"/>
        </w:rPr>
        <w:t>Мониторинг</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2.1. воспитательно-образовательных показателей эффективности программы:</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 количество каникулярных мероприятий, программ,</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 количество участников каникулярных мероприятий, программ,</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 качество организации каникулярных мероприятий</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2.2.Социально – экономические показатели:</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 состояние здоровья детей;</w:t>
      </w:r>
    </w:p>
    <w:p w:rsidR="003421DE" w:rsidRPr="003421DE" w:rsidRDefault="003421DE" w:rsidP="00FE0668">
      <w:pPr>
        <w:pStyle w:val="a7"/>
        <w:shd w:val="clear" w:color="auto" w:fill="FFFFFF"/>
        <w:spacing w:before="0" w:beforeAutospacing="0" w:after="0" w:afterAutospacing="0"/>
        <w:rPr>
          <w:color w:val="333333"/>
          <w:sz w:val="28"/>
          <w:szCs w:val="28"/>
        </w:rPr>
      </w:pPr>
      <w:r w:rsidRPr="003421DE">
        <w:rPr>
          <w:color w:val="333333"/>
          <w:sz w:val="28"/>
          <w:szCs w:val="28"/>
        </w:rPr>
        <w:t>- психологический комфорт участников каникулярных мероприятий, программ</w:t>
      </w:r>
    </w:p>
    <w:p w:rsidR="003421DE" w:rsidRDefault="003421DE" w:rsidP="00FE0668">
      <w:pPr>
        <w:pStyle w:val="a7"/>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E11E54" w:rsidRPr="00486F0A" w:rsidRDefault="003421DE" w:rsidP="00FE0668">
      <w:pPr>
        <w:ind w:left="360"/>
        <w:jc w:val="center"/>
        <w:rPr>
          <w:b/>
          <w:bCs/>
          <w:sz w:val="28"/>
        </w:rPr>
      </w:pPr>
      <w:r>
        <w:rPr>
          <w:b/>
          <w:bCs/>
          <w:sz w:val="28"/>
        </w:rPr>
        <w:t>5.</w:t>
      </w:r>
      <w:r w:rsidR="00E11E54" w:rsidRPr="00486F0A">
        <w:rPr>
          <w:b/>
          <w:bCs/>
          <w:sz w:val="28"/>
        </w:rPr>
        <w:t>Механизм реализации программы</w:t>
      </w:r>
    </w:p>
    <w:p w:rsidR="00E11E54" w:rsidRPr="00486F0A" w:rsidRDefault="00E11E54" w:rsidP="00FE0668">
      <w:pPr>
        <w:ind w:left="360"/>
        <w:rPr>
          <w:rFonts w:eastAsia="Arial Unicode MS"/>
          <w:b/>
          <w:bCs/>
          <w:kern w:val="1"/>
          <w:sz w:val="28"/>
        </w:rPr>
      </w:pPr>
    </w:p>
    <w:p w:rsidR="00E11E54" w:rsidRPr="00486F0A" w:rsidRDefault="00E11E54" w:rsidP="00FE0668">
      <w:pPr>
        <w:ind w:firstLine="735"/>
        <w:jc w:val="both"/>
        <w:rPr>
          <w:rFonts w:eastAsia="Arial Unicode MS"/>
          <w:kern w:val="1"/>
          <w:sz w:val="28"/>
        </w:rPr>
      </w:pPr>
      <w:r w:rsidRPr="00486F0A">
        <w:rPr>
          <w:rFonts w:eastAsia="Arial Unicode MS"/>
          <w:kern w:val="1"/>
          <w:sz w:val="28"/>
        </w:rPr>
        <w:t>Программа реализуется в соответствии с законодательством Российской Федерации, Муниципальными нормативными правовыми актами.</w:t>
      </w:r>
    </w:p>
    <w:p w:rsidR="00E11E54" w:rsidRPr="00486F0A" w:rsidRDefault="00E11E54" w:rsidP="00FE0668">
      <w:pPr>
        <w:ind w:firstLine="735"/>
        <w:jc w:val="both"/>
        <w:rPr>
          <w:rFonts w:eastAsia="Arial Unicode MS"/>
          <w:kern w:val="1"/>
          <w:sz w:val="28"/>
        </w:rPr>
      </w:pPr>
      <w:r w:rsidRPr="00486F0A">
        <w:rPr>
          <w:rFonts w:eastAsia="Arial Unicode MS"/>
          <w:kern w:val="1"/>
          <w:sz w:val="28"/>
        </w:rPr>
        <w:lastRenderedPageBreak/>
        <w:t>Механизм реализации программы включает в себя следующие элементы:</w:t>
      </w:r>
    </w:p>
    <w:p w:rsidR="00E11E54" w:rsidRPr="00486F0A" w:rsidRDefault="00E11E54" w:rsidP="00FE0668">
      <w:pPr>
        <w:widowControl w:val="0"/>
        <w:numPr>
          <w:ilvl w:val="0"/>
          <w:numId w:val="13"/>
        </w:numPr>
        <w:suppressAutoHyphens/>
        <w:jc w:val="both"/>
        <w:rPr>
          <w:rFonts w:eastAsia="Arial Unicode MS"/>
          <w:kern w:val="1"/>
          <w:sz w:val="28"/>
        </w:rPr>
      </w:pPr>
      <w:r w:rsidRPr="00486F0A">
        <w:rPr>
          <w:rFonts w:eastAsia="Arial Unicode MS"/>
          <w:kern w:val="1"/>
          <w:sz w:val="28"/>
        </w:rPr>
        <w:t>Разработка и принятие муниципальных нормативных правовых актов, необходимых для выполнения программы; локальных нормативных правовых актов</w:t>
      </w:r>
      <w:r>
        <w:rPr>
          <w:rFonts w:eastAsia="Arial Unicode MS"/>
          <w:kern w:val="1"/>
          <w:sz w:val="28"/>
        </w:rPr>
        <w:t>;</w:t>
      </w:r>
    </w:p>
    <w:p w:rsidR="00E11E54" w:rsidRPr="00486F0A" w:rsidRDefault="00E11E54" w:rsidP="00FE0668">
      <w:pPr>
        <w:widowControl w:val="0"/>
        <w:numPr>
          <w:ilvl w:val="0"/>
          <w:numId w:val="13"/>
        </w:numPr>
        <w:suppressAutoHyphens/>
        <w:jc w:val="both"/>
        <w:rPr>
          <w:rFonts w:eastAsia="Arial Unicode MS"/>
          <w:kern w:val="1"/>
          <w:sz w:val="28"/>
        </w:rPr>
      </w:pPr>
      <w:r w:rsidRPr="00486F0A">
        <w:rPr>
          <w:rFonts w:eastAsia="Arial Unicode MS"/>
          <w:kern w:val="1"/>
          <w:sz w:val="28"/>
        </w:rPr>
        <w:t xml:space="preserve">Размещение в средствах массовой информации, на сайте </w:t>
      </w:r>
      <w:r>
        <w:rPr>
          <w:rFonts w:eastAsia="Arial Unicode MS"/>
          <w:kern w:val="1"/>
          <w:sz w:val="28"/>
        </w:rPr>
        <w:t xml:space="preserve"> </w:t>
      </w:r>
      <w:r w:rsidR="0079235A">
        <w:rPr>
          <w:rFonts w:eastAsia="Arial Unicode MS"/>
          <w:kern w:val="1"/>
          <w:sz w:val="28"/>
        </w:rPr>
        <w:t xml:space="preserve">учреждения </w:t>
      </w:r>
      <w:r w:rsidRPr="00486F0A">
        <w:rPr>
          <w:rFonts w:eastAsia="Arial Unicode MS"/>
          <w:kern w:val="1"/>
          <w:sz w:val="28"/>
        </w:rPr>
        <w:t>информации о ходе и результатах реализации программы;</w:t>
      </w:r>
    </w:p>
    <w:p w:rsidR="00E11E54" w:rsidRPr="00486F0A" w:rsidRDefault="00E11E54" w:rsidP="00FE0668">
      <w:pPr>
        <w:widowControl w:val="0"/>
        <w:numPr>
          <w:ilvl w:val="0"/>
          <w:numId w:val="13"/>
        </w:numPr>
        <w:suppressAutoHyphens/>
        <w:jc w:val="both"/>
        <w:rPr>
          <w:rFonts w:eastAsia="Arial Unicode MS"/>
          <w:kern w:val="1"/>
          <w:sz w:val="28"/>
        </w:rPr>
      </w:pPr>
      <w:r w:rsidRPr="00486F0A">
        <w:rPr>
          <w:rFonts w:eastAsia="Arial Unicode MS"/>
          <w:kern w:val="1"/>
          <w:sz w:val="28"/>
        </w:rPr>
        <w:t>Обеспечение открытости финансирования программных мероприятий;</w:t>
      </w:r>
    </w:p>
    <w:p w:rsidR="00E11E54" w:rsidRDefault="00E11E54" w:rsidP="00FE0668">
      <w:pPr>
        <w:numPr>
          <w:ilvl w:val="0"/>
          <w:numId w:val="13"/>
        </w:numPr>
        <w:jc w:val="both"/>
        <w:rPr>
          <w:rFonts w:eastAsia="Arial Unicode MS"/>
          <w:kern w:val="1"/>
          <w:sz w:val="28"/>
        </w:rPr>
      </w:pPr>
      <w:proofErr w:type="gramStart"/>
      <w:r w:rsidRPr="00486F0A">
        <w:rPr>
          <w:rFonts w:eastAsia="Arial Unicode MS"/>
          <w:kern w:val="1"/>
          <w:sz w:val="28"/>
        </w:rPr>
        <w:t>Контроль за</w:t>
      </w:r>
      <w:proofErr w:type="gramEnd"/>
      <w:r w:rsidRPr="00486F0A">
        <w:rPr>
          <w:rFonts w:eastAsia="Arial Unicode MS"/>
          <w:kern w:val="1"/>
          <w:sz w:val="28"/>
        </w:rPr>
        <w:t xml:space="preserve"> осуществлением программы осуществляет </w:t>
      </w:r>
      <w:r>
        <w:rPr>
          <w:rFonts w:eastAsia="Arial Unicode MS"/>
          <w:kern w:val="1"/>
          <w:sz w:val="28"/>
        </w:rPr>
        <w:t>директор МБОУ ЦДТ «Паллада»</w:t>
      </w:r>
    </w:p>
    <w:p w:rsidR="0020102C" w:rsidRPr="0034718A" w:rsidRDefault="0020102C" w:rsidP="0020102C">
      <w:pPr>
        <w:jc w:val="both"/>
        <w:rPr>
          <w:sz w:val="28"/>
          <w:szCs w:val="28"/>
        </w:rPr>
      </w:pPr>
    </w:p>
    <w:p w:rsidR="0020102C" w:rsidRPr="0034718A" w:rsidRDefault="0020102C" w:rsidP="0020102C">
      <w:pPr>
        <w:jc w:val="both"/>
        <w:rPr>
          <w:b/>
          <w:sz w:val="28"/>
          <w:szCs w:val="28"/>
        </w:rPr>
      </w:pPr>
      <w:r w:rsidRPr="0034718A">
        <w:rPr>
          <w:b/>
          <w:sz w:val="28"/>
          <w:szCs w:val="28"/>
        </w:rPr>
        <w:t xml:space="preserve"> Принципы успешной работы:</w:t>
      </w:r>
    </w:p>
    <w:p w:rsidR="0020102C" w:rsidRPr="0034718A" w:rsidRDefault="0020102C" w:rsidP="0020102C">
      <w:pPr>
        <w:numPr>
          <w:ilvl w:val="0"/>
          <w:numId w:val="22"/>
        </w:numPr>
        <w:jc w:val="both"/>
        <w:rPr>
          <w:sz w:val="28"/>
          <w:szCs w:val="28"/>
        </w:rPr>
      </w:pPr>
      <w:r w:rsidRPr="0034718A">
        <w:rPr>
          <w:sz w:val="28"/>
          <w:szCs w:val="28"/>
        </w:rPr>
        <w:t>Четкое распределение ответственных лиц за различные виды деятельности;</w:t>
      </w:r>
    </w:p>
    <w:p w:rsidR="0020102C" w:rsidRPr="0034718A" w:rsidRDefault="0020102C" w:rsidP="0020102C">
      <w:pPr>
        <w:numPr>
          <w:ilvl w:val="0"/>
          <w:numId w:val="22"/>
        </w:numPr>
        <w:jc w:val="both"/>
        <w:rPr>
          <w:sz w:val="28"/>
          <w:szCs w:val="28"/>
        </w:rPr>
      </w:pPr>
      <w:r w:rsidRPr="0034718A">
        <w:rPr>
          <w:sz w:val="28"/>
          <w:szCs w:val="28"/>
        </w:rPr>
        <w:t>Предварительная подготовка (мастер – классы, педагогические площадки в ходе реализации программы)</w:t>
      </w:r>
    </w:p>
    <w:p w:rsidR="0020102C" w:rsidRPr="0034718A" w:rsidRDefault="0020102C" w:rsidP="0020102C">
      <w:pPr>
        <w:numPr>
          <w:ilvl w:val="0"/>
          <w:numId w:val="22"/>
        </w:numPr>
        <w:jc w:val="both"/>
        <w:rPr>
          <w:sz w:val="28"/>
          <w:szCs w:val="28"/>
        </w:rPr>
      </w:pPr>
      <w:r w:rsidRPr="0034718A">
        <w:rPr>
          <w:sz w:val="28"/>
          <w:szCs w:val="28"/>
        </w:rPr>
        <w:t>Обеспечение методической литературой, интернет – ресурсами</w:t>
      </w:r>
    </w:p>
    <w:p w:rsidR="0020102C" w:rsidRPr="0034718A" w:rsidRDefault="0020102C" w:rsidP="0020102C">
      <w:pPr>
        <w:numPr>
          <w:ilvl w:val="0"/>
          <w:numId w:val="22"/>
        </w:numPr>
        <w:jc w:val="both"/>
        <w:rPr>
          <w:sz w:val="28"/>
          <w:szCs w:val="28"/>
        </w:rPr>
      </w:pPr>
      <w:r w:rsidRPr="0034718A">
        <w:rPr>
          <w:sz w:val="28"/>
          <w:szCs w:val="28"/>
        </w:rPr>
        <w:t>Высокий уровень профессионализма специалистов, обеспечивающих реализацию программы</w:t>
      </w:r>
    </w:p>
    <w:p w:rsidR="0020102C" w:rsidRPr="0034718A" w:rsidRDefault="0020102C" w:rsidP="0020102C">
      <w:pPr>
        <w:jc w:val="both"/>
        <w:rPr>
          <w:sz w:val="28"/>
          <w:szCs w:val="28"/>
        </w:rPr>
      </w:pPr>
    </w:p>
    <w:p w:rsidR="0020102C" w:rsidRDefault="0020102C" w:rsidP="0020102C">
      <w:pPr>
        <w:ind w:left="360"/>
        <w:jc w:val="both"/>
        <w:rPr>
          <w:rFonts w:eastAsia="Arial Unicode MS"/>
          <w:kern w:val="1"/>
          <w:sz w:val="28"/>
        </w:rPr>
      </w:pPr>
    </w:p>
    <w:p w:rsidR="003421DE" w:rsidRPr="003421DE" w:rsidRDefault="003421DE" w:rsidP="00FE0668">
      <w:pPr>
        <w:pStyle w:val="a7"/>
        <w:shd w:val="clear" w:color="auto" w:fill="FFFFFF"/>
        <w:spacing w:before="0" w:beforeAutospacing="0" w:after="0" w:afterAutospacing="0"/>
        <w:rPr>
          <w:sz w:val="28"/>
          <w:szCs w:val="28"/>
        </w:rPr>
      </w:pPr>
      <w:r w:rsidRPr="003421DE">
        <w:rPr>
          <w:rStyle w:val="ac"/>
          <w:sz w:val="28"/>
          <w:szCs w:val="28"/>
        </w:rPr>
        <w:t>Программа базируется на гуманистических принципах Конвенц</w:t>
      </w:r>
      <w:proofErr w:type="gramStart"/>
      <w:r w:rsidRPr="003421DE">
        <w:rPr>
          <w:rStyle w:val="ac"/>
          <w:sz w:val="28"/>
          <w:szCs w:val="28"/>
        </w:rPr>
        <w:t>ии ОО</w:t>
      </w:r>
      <w:proofErr w:type="gramEnd"/>
      <w:r w:rsidRPr="003421DE">
        <w:rPr>
          <w:rStyle w:val="ac"/>
          <w:sz w:val="28"/>
          <w:szCs w:val="28"/>
        </w:rPr>
        <w:t>Н о правах ребенка, таких как:</w:t>
      </w:r>
    </w:p>
    <w:p w:rsidR="003421DE" w:rsidRPr="003421DE" w:rsidRDefault="003421DE" w:rsidP="00FE0668">
      <w:pPr>
        <w:numPr>
          <w:ilvl w:val="0"/>
          <w:numId w:val="15"/>
        </w:numPr>
        <w:shd w:val="clear" w:color="auto" w:fill="FFFFFF"/>
        <w:rPr>
          <w:sz w:val="28"/>
          <w:szCs w:val="28"/>
        </w:rPr>
      </w:pPr>
      <w:proofErr w:type="spellStart"/>
      <w:r w:rsidRPr="003421DE">
        <w:rPr>
          <w:sz w:val="28"/>
          <w:szCs w:val="28"/>
        </w:rPr>
        <w:t>самоценность</w:t>
      </w:r>
      <w:proofErr w:type="spellEnd"/>
      <w:r w:rsidRPr="003421DE">
        <w:rPr>
          <w:sz w:val="28"/>
          <w:szCs w:val="28"/>
        </w:rPr>
        <w:t xml:space="preserve"> жизни ребенка (каждый ребенок обладает неотъемлемым правом на то, чтобы полноценно и счастливо прожить период школьных каникул);</w:t>
      </w:r>
    </w:p>
    <w:p w:rsidR="003421DE" w:rsidRPr="003421DE" w:rsidRDefault="003421DE" w:rsidP="00FE0668">
      <w:pPr>
        <w:numPr>
          <w:ilvl w:val="0"/>
          <w:numId w:val="15"/>
        </w:numPr>
        <w:shd w:val="clear" w:color="auto" w:fill="FFFFFF"/>
        <w:rPr>
          <w:sz w:val="28"/>
          <w:szCs w:val="28"/>
        </w:rPr>
      </w:pPr>
      <w:r w:rsidRPr="003421DE">
        <w:rPr>
          <w:sz w:val="28"/>
          <w:szCs w:val="28"/>
        </w:rPr>
        <w:t>развивающий характер способов организации и условий проведения каникулярного времени (организаторы обязаны создать все необходимые условия для умственного, физического, нравственного развития детей, развития их творческих способностей);</w:t>
      </w:r>
    </w:p>
    <w:p w:rsidR="003421DE" w:rsidRPr="003421DE" w:rsidRDefault="003421DE" w:rsidP="00FE0668">
      <w:pPr>
        <w:numPr>
          <w:ilvl w:val="0"/>
          <w:numId w:val="15"/>
        </w:numPr>
        <w:shd w:val="clear" w:color="auto" w:fill="FFFFFF"/>
        <w:rPr>
          <w:sz w:val="28"/>
          <w:szCs w:val="28"/>
        </w:rPr>
      </w:pPr>
      <w:r w:rsidRPr="003421DE">
        <w:rPr>
          <w:sz w:val="28"/>
          <w:szCs w:val="28"/>
        </w:rPr>
        <w:t>свобода выбора детьми и родителями формы проведения каникул, что предполагает наличие вариативных форм организации каникулярного времени;</w:t>
      </w:r>
    </w:p>
    <w:p w:rsidR="003421DE" w:rsidRDefault="003421DE" w:rsidP="00FE0668">
      <w:pPr>
        <w:numPr>
          <w:ilvl w:val="0"/>
          <w:numId w:val="15"/>
        </w:numPr>
        <w:shd w:val="clear" w:color="auto" w:fill="FFFFFF"/>
        <w:rPr>
          <w:sz w:val="28"/>
          <w:szCs w:val="28"/>
        </w:rPr>
      </w:pPr>
      <w:r w:rsidRPr="003421DE">
        <w:rPr>
          <w:sz w:val="28"/>
          <w:szCs w:val="28"/>
        </w:rPr>
        <w:t>социальная защищенность детства в период каникулярного отдыха.</w:t>
      </w:r>
    </w:p>
    <w:p w:rsidR="0020102C" w:rsidRPr="003421DE" w:rsidRDefault="0020102C" w:rsidP="0020102C">
      <w:pPr>
        <w:shd w:val="clear" w:color="auto" w:fill="FFFFFF"/>
        <w:ind w:left="720"/>
        <w:rPr>
          <w:sz w:val="28"/>
          <w:szCs w:val="28"/>
        </w:rPr>
      </w:pPr>
    </w:p>
    <w:p w:rsidR="003421DE" w:rsidRPr="003421DE" w:rsidRDefault="003421DE" w:rsidP="00FE0668">
      <w:pPr>
        <w:pStyle w:val="a7"/>
        <w:shd w:val="clear" w:color="auto" w:fill="FFFFFF"/>
        <w:spacing w:before="0" w:beforeAutospacing="0" w:after="0" w:afterAutospacing="0"/>
        <w:rPr>
          <w:sz w:val="28"/>
          <w:szCs w:val="28"/>
        </w:rPr>
      </w:pPr>
      <w:r w:rsidRPr="003421DE">
        <w:rPr>
          <w:rStyle w:val="ad"/>
          <w:sz w:val="28"/>
          <w:szCs w:val="28"/>
        </w:rPr>
        <w:t>Участники программы:</w:t>
      </w:r>
    </w:p>
    <w:p w:rsidR="003421DE" w:rsidRPr="003421DE" w:rsidRDefault="003421DE" w:rsidP="00FE0668">
      <w:pPr>
        <w:numPr>
          <w:ilvl w:val="0"/>
          <w:numId w:val="16"/>
        </w:numPr>
        <w:shd w:val="clear" w:color="auto" w:fill="FFFFFF"/>
        <w:rPr>
          <w:sz w:val="28"/>
          <w:szCs w:val="28"/>
        </w:rPr>
      </w:pPr>
      <w:r w:rsidRPr="003421DE">
        <w:rPr>
          <w:sz w:val="28"/>
          <w:szCs w:val="28"/>
        </w:rPr>
        <w:t>обучающиеся МБОУ ЦДТ;</w:t>
      </w:r>
    </w:p>
    <w:p w:rsidR="003421DE" w:rsidRPr="003421DE" w:rsidRDefault="003421DE" w:rsidP="00FE0668">
      <w:pPr>
        <w:numPr>
          <w:ilvl w:val="0"/>
          <w:numId w:val="16"/>
        </w:numPr>
        <w:shd w:val="clear" w:color="auto" w:fill="FFFFFF"/>
        <w:rPr>
          <w:sz w:val="28"/>
          <w:szCs w:val="28"/>
        </w:rPr>
      </w:pPr>
      <w:r w:rsidRPr="003421DE">
        <w:rPr>
          <w:sz w:val="28"/>
          <w:szCs w:val="28"/>
        </w:rPr>
        <w:t>обучающиеся ОО города;</w:t>
      </w:r>
    </w:p>
    <w:p w:rsidR="003421DE" w:rsidRPr="003421DE" w:rsidRDefault="003421DE" w:rsidP="00FE0668">
      <w:pPr>
        <w:numPr>
          <w:ilvl w:val="0"/>
          <w:numId w:val="16"/>
        </w:numPr>
        <w:shd w:val="clear" w:color="auto" w:fill="FFFFFF"/>
        <w:rPr>
          <w:sz w:val="28"/>
          <w:szCs w:val="28"/>
        </w:rPr>
      </w:pPr>
      <w:r w:rsidRPr="003421DE">
        <w:rPr>
          <w:sz w:val="28"/>
          <w:szCs w:val="28"/>
        </w:rPr>
        <w:t>педагоги дополнительного образования;</w:t>
      </w:r>
    </w:p>
    <w:p w:rsidR="003421DE" w:rsidRPr="003421DE" w:rsidRDefault="003421DE" w:rsidP="00FE0668">
      <w:pPr>
        <w:numPr>
          <w:ilvl w:val="0"/>
          <w:numId w:val="16"/>
        </w:numPr>
        <w:shd w:val="clear" w:color="auto" w:fill="FFFFFF"/>
        <w:rPr>
          <w:sz w:val="28"/>
          <w:szCs w:val="28"/>
        </w:rPr>
      </w:pPr>
      <w:r w:rsidRPr="003421DE">
        <w:rPr>
          <w:sz w:val="28"/>
          <w:szCs w:val="28"/>
        </w:rPr>
        <w:t>педагоги-организаторы;</w:t>
      </w:r>
    </w:p>
    <w:p w:rsidR="003421DE" w:rsidRPr="003421DE" w:rsidRDefault="003421DE" w:rsidP="00FE0668">
      <w:pPr>
        <w:numPr>
          <w:ilvl w:val="0"/>
          <w:numId w:val="16"/>
        </w:numPr>
        <w:shd w:val="clear" w:color="auto" w:fill="FFFFFF"/>
        <w:rPr>
          <w:sz w:val="28"/>
          <w:szCs w:val="28"/>
        </w:rPr>
      </w:pPr>
      <w:r w:rsidRPr="003421DE">
        <w:rPr>
          <w:sz w:val="28"/>
          <w:szCs w:val="28"/>
        </w:rPr>
        <w:t>социальный педагог;</w:t>
      </w:r>
    </w:p>
    <w:p w:rsidR="003421DE" w:rsidRPr="003421DE" w:rsidRDefault="003421DE" w:rsidP="00FE0668">
      <w:pPr>
        <w:numPr>
          <w:ilvl w:val="0"/>
          <w:numId w:val="16"/>
        </w:numPr>
        <w:shd w:val="clear" w:color="auto" w:fill="FFFFFF"/>
        <w:rPr>
          <w:sz w:val="28"/>
          <w:szCs w:val="28"/>
        </w:rPr>
      </w:pPr>
      <w:r w:rsidRPr="003421DE">
        <w:rPr>
          <w:sz w:val="28"/>
          <w:szCs w:val="28"/>
        </w:rPr>
        <w:t>родители.</w:t>
      </w:r>
    </w:p>
    <w:p w:rsidR="003421DE" w:rsidRDefault="003421DE" w:rsidP="00FE0668">
      <w:pPr>
        <w:jc w:val="both"/>
        <w:rPr>
          <w:rFonts w:eastAsia="Arial Unicode MS"/>
          <w:kern w:val="1"/>
          <w:sz w:val="28"/>
          <w:szCs w:val="28"/>
        </w:rPr>
      </w:pPr>
    </w:p>
    <w:p w:rsidR="0020102C" w:rsidRDefault="0020102C" w:rsidP="00FE0668">
      <w:pPr>
        <w:jc w:val="both"/>
        <w:rPr>
          <w:rFonts w:eastAsia="Arial Unicode MS"/>
          <w:kern w:val="1"/>
          <w:sz w:val="28"/>
          <w:szCs w:val="28"/>
        </w:rPr>
      </w:pPr>
    </w:p>
    <w:p w:rsidR="0020102C" w:rsidRPr="003421DE" w:rsidRDefault="0020102C" w:rsidP="00FE0668">
      <w:pPr>
        <w:jc w:val="both"/>
        <w:rPr>
          <w:rFonts w:eastAsia="Arial Unicode MS"/>
          <w:kern w:val="1"/>
          <w:sz w:val="28"/>
          <w:szCs w:val="28"/>
        </w:rPr>
      </w:pPr>
    </w:p>
    <w:p w:rsidR="0058691A" w:rsidRDefault="0058691A" w:rsidP="00FE0668">
      <w:pPr>
        <w:pStyle w:val="c1"/>
        <w:spacing w:before="0" w:beforeAutospacing="0" w:after="0" w:afterAutospacing="0"/>
        <w:ind w:left="568"/>
        <w:jc w:val="center"/>
        <w:rPr>
          <w:rStyle w:val="c15"/>
          <w:rFonts w:eastAsia="Arial Unicode MS" w:cs="Arial"/>
          <w:b/>
          <w:bCs/>
          <w:iCs/>
          <w:sz w:val="28"/>
          <w:szCs w:val="28"/>
          <w:u w:val="single"/>
        </w:rPr>
      </w:pPr>
      <w:r w:rsidRPr="0058691A">
        <w:rPr>
          <w:rStyle w:val="c15"/>
          <w:rFonts w:eastAsia="Arial Unicode MS" w:cs="Arial"/>
          <w:b/>
          <w:bCs/>
          <w:iCs/>
          <w:sz w:val="28"/>
          <w:szCs w:val="28"/>
          <w:u w:val="single"/>
        </w:rPr>
        <w:lastRenderedPageBreak/>
        <w:t>Материально-техническое обеспечение</w:t>
      </w:r>
    </w:p>
    <w:p w:rsidR="0058691A" w:rsidRPr="0058691A" w:rsidRDefault="0058691A" w:rsidP="00FE0668">
      <w:pPr>
        <w:pStyle w:val="c1"/>
        <w:spacing w:before="0" w:beforeAutospacing="0" w:after="0" w:afterAutospacing="0"/>
        <w:ind w:left="568"/>
        <w:jc w:val="center"/>
        <w:rPr>
          <w:rFonts w:ascii="Arial" w:hAnsi="Arial" w:cs="Arial"/>
          <w:sz w:val="18"/>
          <w:szCs w:val="18"/>
        </w:rPr>
      </w:pPr>
    </w:p>
    <w:p w:rsidR="0058691A" w:rsidRPr="0058691A" w:rsidRDefault="0058691A" w:rsidP="00FE0668">
      <w:pPr>
        <w:pStyle w:val="c1"/>
        <w:spacing w:before="0" w:beforeAutospacing="0" w:after="0" w:afterAutospacing="0"/>
        <w:jc w:val="both"/>
        <w:rPr>
          <w:sz w:val="18"/>
          <w:szCs w:val="18"/>
        </w:rPr>
      </w:pPr>
      <w:r>
        <w:rPr>
          <w:rStyle w:val="c3"/>
          <w:rFonts w:ascii="Arial" w:hAnsi="Arial" w:cs="Arial"/>
          <w:color w:val="444444"/>
          <w:sz w:val="28"/>
          <w:szCs w:val="28"/>
        </w:rPr>
        <w:t>     </w:t>
      </w:r>
      <w:r w:rsidRPr="0058691A">
        <w:rPr>
          <w:rStyle w:val="c3"/>
          <w:sz w:val="28"/>
          <w:szCs w:val="28"/>
        </w:rPr>
        <w:t>Для детей оборудованы помещения:</w:t>
      </w:r>
    </w:p>
    <w:p w:rsidR="0058691A" w:rsidRPr="0020102C" w:rsidRDefault="0020102C" w:rsidP="00FE0668">
      <w:pPr>
        <w:numPr>
          <w:ilvl w:val="0"/>
          <w:numId w:val="19"/>
        </w:numPr>
        <w:ind w:left="426" w:firstLine="900"/>
        <w:jc w:val="both"/>
        <w:rPr>
          <w:rStyle w:val="c3"/>
          <w:sz w:val="18"/>
          <w:szCs w:val="18"/>
        </w:rPr>
      </w:pPr>
      <w:r>
        <w:rPr>
          <w:rStyle w:val="c3"/>
          <w:sz w:val="28"/>
          <w:szCs w:val="28"/>
        </w:rPr>
        <w:t>Актовый зал д</w:t>
      </w:r>
      <w:r w:rsidR="0058691A" w:rsidRPr="0058691A">
        <w:rPr>
          <w:rStyle w:val="c3"/>
          <w:sz w:val="28"/>
          <w:szCs w:val="28"/>
        </w:rPr>
        <w:t xml:space="preserve">ля проведения </w:t>
      </w:r>
      <w:proofErr w:type="spellStart"/>
      <w:r w:rsidR="0058691A" w:rsidRPr="0058691A">
        <w:rPr>
          <w:rStyle w:val="c3"/>
          <w:sz w:val="28"/>
          <w:szCs w:val="28"/>
        </w:rPr>
        <w:t>культурно-досуговых</w:t>
      </w:r>
      <w:proofErr w:type="spellEnd"/>
      <w:r w:rsidR="0058691A" w:rsidRPr="0058691A">
        <w:rPr>
          <w:rStyle w:val="c3"/>
          <w:sz w:val="28"/>
          <w:szCs w:val="28"/>
        </w:rPr>
        <w:t xml:space="preserve"> мероприятий</w:t>
      </w:r>
      <w:r>
        <w:rPr>
          <w:rStyle w:val="c3"/>
          <w:sz w:val="28"/>
          <w:szCs w:val="28"/>
        </w:rPr>
        <w:t>:</w:t>
      </w:r>
    </w:p>
    <w:p w:rsidR="0020102C" w:rsidRPr="0020102C" w:rsidRDefault="0020102C" w:rsidP="00FE0668">
      <w:pPr>
        <w:numPr>
          <w:ilvl w:val="0"/>
          <w:numId w:val="19"/>
        </w:numPr>
        <w:ind w:left="426" w:firstLine="900"/>
        <w:jc w:val="both"/>
        <w:rPr>
          <w:rStyle w:val="c3"/>
          <w:sz w:val="18"/>
          <w:szCs w:val="18"/>
        </w:rPr>
      </w:pPr>
      <w:r>
        <w:rPr>
          <w:rStyle w:val="c3"/>
          <w:sz w:val="28"/>
          <w:szCs w:val="28"/>
        </w:rPr>
        <w:t>- магнитофон</w:t>
      </w:r>
    </w:p>
    <w:p w:rsidR="0020102C" w:rsidRPr="0020102C" w:rsidRDefault="0020102C" w:rsidP="00FE0668">
      <w:pPr>
        <w:numPr>
          <w:ilvl w:val="0"/>
          <w:numId w:val="19"/>
        </w:numPr>
        <w:ind w:left="426" w:firstLine="900"/>
        <w:jc w:val="both"/>
        <w:rPr>
          <w:rStyle w:val="c3"/>
          <w:sz w:val="18"/>
          <w:szCs w:val="18"/>
        </w:rPr>
      </w:pPr>
      <w:r>
        <w:rPr>
          <w:rStyle w:val="c3"/>
          <w:sz w:val="28"/>
          <w:szCs w:val="28"/>
        </w:rPr>
        <w:t>- проектор</w:t>
      </w:r>
    </w:p>
    <w:p w:rsidR="0020102C" w:rsidRPr="0020102C" w:rsidRDefault="0020102C" w:rsidP="00FE0668">
      <w:pPr>
        <w:numPr>
          <w:ilvl w:val="0"/>
          <w:numId w:val="19"/>
        </w:numPr>
        <w:ind w:left="426" w:firstLine="900"/>
        <w:jc w:val="both"/>
        <w:rPr>
          <w:rStyle w:val="c3"/>
          <w:sz w:val="18"/>
          <w:szCs w:val="18"/>
        </w:rPr>
      </w:pPr>
      <w:r>
        <w:rPr>
          <w:rStyle w:val="c3"/>
          <w:sz w:val="28"/>
          <w:szCs w:val="28"/>
        </w:rPr>
        <w:t>- мультимедийная установка</w:t>
      </w:r>
    </w:p>
    <w:p w:rsidR="0020102C" w:rsidRPr="0058691A" w:rsidRDefault="0020102C" w:rsidP="00FE0668">
      <w:pPr>
        <w:numPr>
          <w:ilvl w:val="0"/>
          <w:numId w:val="19"/>
        </w:numPr>
        <w:ind w:left="426" w:firstLine="900"/>
        <w:jc w:val="both"/>
        <w:rPr>
          <w:sz w:val="18"/>
          <w:szCs w:val="18"/>
        </w:rPr>
      </w:pPr>
      <w:r>
        <w:rPr>
          <w:rStyle w:val="c3"/>
          <w:sz w:val="28"/>
          <w:szCs w:val="28"/>
        </w:rPr>
        <w:t>- колонки (звуковые технические устройства)</w:t>
      </w:r>
    </w:p>
    <w:p w:rsidR="0058691A" w:rsidRPr="0058691A" w:rsidRDefault="0020102C" w:rsidP="00FE0668">
      <w:pPr>
        <w:numPr>
          <w:ilvl w:val="0"/>
          <w:numId w:val="19"/>
        </w:numPr>
        <w:jc w:val="both"/>
        <w:rPr>
          <w:sz w:val="18"/>
          <w:szCs w:val="18"/>
        </w:rPr>
      </w:pPr>
      <w:r>
        <w:rPr>
          <w:rStyle w:val="c3"/>
          <w:sz w:val="28"/>
          <w:szCs w:val="28"/>
        </w:rPr>
        <w:t>Кабинеты для ежедневных посещений (лагерь с дневным пребыванием, мастер-классы)</w:t>
      </w:r>
    </w:p>
    <w:p w:rsidR="003421DE" w:rsidRPr="0058691A" w:rsidRDefault="003421DE" w:rsidP="00FE0668">
      <w:pPr>
        <w:jc w:val="both"/>
        <w:rPr>
          <w:rFonts w:eastAsia="Arial Unicode MS"/>
          <w:kern w:val="1"/>
          <w:sz w:val="28"/>
          <w:szCs w:val="28"/>
        </w:rPr>
      </w:pPr>
    </w:p>
    <w:p w:rsidR="003421DE" w:rsidRDefault="003421DE" w:rsidP="00FE0668">
      <w:pPr>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20102C" w:rsidRDefault="0020102C"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3421DE" w:rsidRDefault="003421DE" w:rsidP="003421DE">
      <w:pPr>
        <w:spacing w:line="276" w:lineRule="auto"/>
        <w:jc w:val="both"/>
        <w:rPr>
          <w:rFonts w:eastAsia="Arial Unicode MS"/>
          <w:kern w:val="1"/>
          <w:sz w:val="28"/>
        </w:rPr>
      </w:pPr>
    </w:p>
    <w:p w:rsidR="00E11E54" w:rsidRPr="0058691A" w:rsidRDefault="00BF5C88" w:rsidP="00D228A0">
      <w:pPr>
        <w:jc w:val="right"/>
        <w:rPr>
          <w:i/>
        </w:rPr>
      </w:pPr>
      <w:r w:rsidRPr="0058691A">
        <w:rPr>
          <w:i/>
        </w:rPr>
        <w:lastRenderedPageBreak/>
        <w:t>Приложение 1</w:t>
      </w:r>
    </w:p>
    <w:p w:rsidR="00E11E54" w:rsidRPr="0058691A" w:rsidRDefault="00E11E54" w:rsidP="00E11E54">
      <w:pPr>
        <w:jc w:val="right"/>
        <w:rPr>
          <w:i/>
        </w:rPr>
      </w:pPr>
      <w:r w:rsidRPr="0058691A">
        <w:rPr>
          <w:i/>
        </w:rPr>
        <w:t xml:space="preserve">к программе </w:t>
      </w:r>
    </w:p>
    <w:p w:rsidR="00E11E54" w:rsidRPr="0058691A" w:rsidRDefault="00E11E54" w:rsidP="00E11E54">
      <w:pPr>
        <w:spacing w:line="276" w:lineRule="auto"/>
        <w:jc w:val="right"/>
        <w:rPr>
          <w:i/>
        </w:rPr>
      </w:pPr>
      <w:r w:rsidRPr="0058691A">
        <w:rPr>
          <w:i/>
        </w:rPr>
        <w:t>«Программа развития отдыха</w:t>
      </w:r>
    </w:p>
    <w:p w:rsidR="00E11E54" w:rsidRPr="0058691A" w:rsidRDefault="00E11E54" w:rsidP="00E11E54">
      <w:pPr>
        <w:spacing w:line="276" w:lineRule="auto"/>
        <w:jc w:val="right"/>
        <w:rPr>
          <w:i/>
        </w:rPr>
      </w:pPr>
      <w:r w:rsidRPr="0058691A">
        <w:rPr>
          <w:i/>
        </w:rPr>
        <w:t>и оздоровления детей</w:t>
      </w:r>
    </w:p>
    <w:p w:rsidR="00E11E54" w:rsidRPr="0058691A" w:rsidRDefault="00E11E54" w:rsidP="00E11E54">
      <w:pPr>
        <w:jc w:val="right"/>
        <w:rPr>
          <w:i/>
        </w:rPr>
      </w:pPr>
      <w:r w:rsidRPr="0058691A">
        <w:rPr>
          <w:i/>
        </w:rPr>
        <w:t>на 2014-2016 годы</w:t>
      </w:r>
      <w:r w:rsidR="0079235A" w:rsidRPr="0058691A">
        <w:rPr>
          <w:i/>
        </w:rPr>
        <w:t xml:space="preserve"> «Планета Творчества</w:t>
      </w:r>
      <w:r w:rsidRPr="0058691A">
        <w:rPr>
          <w:i/>
        </w:rPr>
        <w:t>»</w:t>
      </w:r>
    </w:p>
    <w:p w:rsidR="00E11E54" w:rsidRPr="00EF4A99" w:rsidRDefault="00E11E54" w:rsidP="00E11E54"/>
    <w:p w:rsidR="00E11E54" w:rsidRPr="00EF4A99" w:rsidRDefault="00E11E54" w:rsidP="00E11E54"/>
    <w:p w:rsidR="00E11E54" w:rsidRPr="00EF4A99" w:rsidRDefault="00E11E54" w:rsidP="00E11E54"/>
    <w:p w:rsidR="00E11E54" w:rsidRPr="00EF4A99" w:rsidRDefault="00E11E54" w:rsidP="00E11E54">
      <w:pPr>
        <w:jc w:val="center"/>
        <w:rPr>
          <w:b/>
        </w:rPr>
      </w:pPr>
      <w:r w:rsidRPr="00EF4A99">
        <w:rPr>
          <w:b/>
        </w:rPr>
        <w:t xml:space="preserve">Ожидаемые конечные результаты, </w:t>
      </w:r>
    </w:p>
    <w:p w:rsidR="00E11E54" w:rsidRPr="00EF4A99" w:rsidRDefault="00E11E54" w:rsidP="00E11E54">
      <w:pPr>
        <w:jc w:val="center"/>
        <w:rPr>
          <w:b/>
        </w:rPr>
      </w:pPr>
      <w:r w:rsidRPr="00EF4A99">
        <w:rPr>
          <w:b/>
        </w:rPr>
        <w:t xml:space="preserve">а также непосредственные результаты реализации </w:t>
      </w:r>
    </w:p>
    <w:p w:rsidR="00E11E54" w:rsidRPr="00EF4A99" w:rsidRDefault="00E11E54" w:rsidP="00E11E54">
      <w:pPr>
        <w:jc w:val="center"/>
        <w:rPr>
          <w:b/>
        </w:rPr>
      </w:pPr>
      <w:r w:rsidRPr="00EF4A99">
        <w:rPr>
          <w:b/>
        </w:rPr>
        <w:t xml:space="preserve">«Программы развития отдыха и оздоровления детей </w:t>
      </w:r>
    </w:p>
    <w:p w:rsidR="00E11E54" w:rsidRPr="00EF4A99" w:rsidRDefault="00E11E54" w:rsidP="00E11E54">
      <w:pPr>
        <w:jc w:val="center"/>
        <w:rPr>
          <w:b/>
        </w:rPr>
      </w:pPr>
      <w:r w:rsidRPr="00EF4A99">
        <w:rPr>
          <w:b/>
        </w:rPr>
        <w:t>на 2014-2016 годы».</w:t>
      </w:r>
    </w:p>
    <w:p w:rsidR="00E11E54" w:rsidRPr="00EF4A99" w:rsidRDefault="00E11E54" w:rsidP="00E11E54">
      <w:pPr>
        <w:jc w:val="center"/>
        <w:rPr>
          <w:b/>
        </w:rPr>
      </w:pPr>
    </w:p>
    <w:p w:rsidR="00E11E54" w:rsidRPr="00EF4A99" w:rsidRDefault="00E11E54" w:rsidP="00E11E54">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225"/>
        <w:gridCol w:w="1363"/>
        <w:gridCol w:w="40"/>
        <w:gridCol w:w="1339"/>
        <w:gridCol w:w="1363"/>
        <w:gridCol w:w="1363"/>
        <w:gridCol w:w="1363"/>
      </w:tblGrid>
      <w:tr w:rsidR="00E11E54" w:rsidRPr="00EF4A99" w:rsidTr="00EF4A99">
        <w:tc>
          <w:tcPr>
            <w:tcW w:w="976" w:type="dxa"/>
            <w:vMerge w:val="restart"/>
          </w:tcPr>
          <w:p w:rsidR="00E11E54" w:rsidRPr="00EF4A99" w:rsidRDefault="00E11E54" w:rsidP="00BB5806">
            <w:pPr>
              <w:jc w:val="center"/>
            </w:pPr>
            <w:r w:rsidRPr="00EF4A99">
              <w:t xml:space="preserve">№ </w:t>
            </w:r>
            <w:proofErr w:type="spellStart"/>
            <w:proofErr w:type="gramStart"/>
            <w:r w:rsidRPr="00EF4A99">
              <w:t>п</w:t>
            </w:r>
            <w:proofErr w:type="spellEnd"/>
            <w:proofErr w:type="gramEnd"/>
            <w:r w:rsidRPr="00EF4A99">
              <w:t>/</w:t>
            </w:r>
            <w:proofErr w:type="spellStart"/>
            <w:r w:rsidRPr="00EF4A99">
              <w:t>п</w:t>
            </w:r>
            <w:proofErr w:type="spellEnd"/>
          </w:p>
        </w:tc>
        <w:tc>
          <w:tcPr>
            <w:tcW w:w="2751" w:type="dxa"/>
            <w:vMerge w:val="restart"/>
          </w:tcPr>
          <w:p w:rsidR="00E11E54" w:rsidRPr="00EF4A99" w:rsidRDefault="00E11E54" w:rsidP="00BB5806">
            <w:pPr>
              <w:tabs>
                <w:tab w:val="left" w:pos="320"/>
              </w:tabs>
              <w:jc w:val="both"/>
              <w:textAlignment w:val="top"/>
            </w:pPr>
            <w:r w:rsidRPr="00EF4A99">
              <w:t xml:space="preserve">Наименование показателей результативности программы </w:t>
            </w:r>
          </w:p>
          <w:p w:rsidR="00E11E54" w:rsidRPr="00EF4A99" w:rsidRDefault="00E11E54" w:rsidP="00BB5806">
            <w:pPr>
              <w:tabs>
                <w:tab w:val="left" w:pos="320"/>
              </w:tabs>
              <w:jc w:val="both"/>
              <w:textAlignment w:val="top"/>
              <w:rPr>
                <w:kern w:val="20"/>
              </w:rPr>
            </w:pPr>
          </w:p>
        </w:tc>
        <w:tc>
          <w:tcPr>
            <w:tcW w:w="1685" w:type="dxa"/>
            <w:gridSpan w:val="2"/>
            <w:vMerge w:val="restart"/>
          </w:tcPr>
          <w:p w:rsidR="00E11E54" w:rsidRPr="00EF4A99" w:rsidRDefault="00E11E54" w:rsidP="00BB5806">
            <w:pPr>
              <w:tabs>
                <w:tab w:val="left" w:pos="320"/>
              </w:tabs>
              <w:jc w:val="center"/>
              <w:textAlignment w:val="top"/>
              <w:rPr>
                <w:kern w:val="20"/>
              </w:rPr>
            </w:pPr>
            <w:r w:rsidRPr="00EF4A99">
              <w:rPr>
                <w:kern w:val="20"/>
              </w:rPr>
              <w:t xml:space="preserve">Базовый показатель на начало реализации программы </w:t>
            </w:r>
          </w:p>
        </w:tc>
        <w:tc>
          <w:tcPr>
            <w:tcW w:w="2591" w:type="dxa"/>
            <w:gridSpan w:val="3"/>
          </w:tcPr>
          <w:p w:rsidR="00E11E54" w:rsidRPr="00EF4A99" w:rsidRDefault="00E11E54" w:rsidP="00BB5806">
            <w:pPr>
              <w:tabs>
                <w:tab w:val="left" w:pos="320"/>
              </w:tabs>
              <w:jc w:val="center"/>
              <w:textAlignment w:val="top"/>
              <w:rPr>
                <w:kern w:val="20"/>
              </w:rPr>
            </w:pPr>
            <w:r w:rsidRPr="00EF4A99">
              <w:rPr>
                <w:kern w:val="20"/>
              </w:rPr>
              <w:t>Значение показателя по годам</w:t>
            </w:r>
          </w:p>
        </w:tc>
        <w:tc>
          <w:tcPr>
            <w:tcW w:w="1568" w:type="dxa"/>
            <w:vMerge w:val="restart"/>
          </w:tcPr>
          <w:p w:rsidR="00E11E54" w:rsidRPr="00EF4A99" w:rsidRDefault="00E11E54" w:rsidP="00BB5806">
            <w:pPr>
              <w:jc w:val="center"/>
              <w:rPr>
                <w:kern w:val="20"/>
              </w:rPr>
            </w:pPr>
            <w:r w:rsidRPr="00EF4A99">
              <w:rPr>
                <w:kern w:val="20"/>
              </w:rPr>
              <w:t>Целевое значение показателя на момент окончания действия программы</w:t>
            </w:r>
          </w:p>
        </w:tc>
      </w:tr>
      <w:tr w:rsidR="00E11E54" w:rsidRPr="00EF4A99" w:rsidTr="00EF4A99">
        <w:tc>
          <w:tcPr>
            <w:tcW w:w="976" w:type="dxa"/>
            <w:vMerge/>
          </w:tcPr>
          <w:p w:rsidR="00E11E54" w:rsidRPr="00EF4A99" w:rsidRDefault="00E11E54" w:rsidP="00BB5806"/>
        </w:tc>
        <w:tc>
          <w:tcPr>
            <w:tcW w:w="2751" w:type="dxa"/>
            <w:vMerge/>
          </w:tcPr>
          <w:p w:rsidR="00E11E54" w:rsidRPr="00EF4A99" w:rsidRDefault="00E11E54" w:rsidP="00BB5806"/>
        </w:tc>
        <w:tc>
          <w:tcPr>
            <w:tcW w:w="1685" w:type="dxa"/>
            <w:gridSpan w:val="2"/>
            <w:vMerge/>
          </w:tcPr>
          <w:p w:rsidR="00E11E54" w:rsidRPr="00EF4A99" w:rsidRDefault="00E11E54" w:rsidP="00BB5806"/>
        </w:tc>
        <w:tc>
          <w:tcPr>
            <w:tcW w:w="851" w:type="dxa"/>
            <w:tcBorders>
              <w:right w:val="single" w:sz="4" w:space="0" w:color="auto"/>
            </w:tcBorders>
          </w:tcPr>
          <w:p w:rsidR="00E11E54" w:rsidRPr="00EF4A99" w:rsidRDefault="00E11E54" w:rsidP="00E11E54">
            <w:pPr>
              <w:jc w:val="center"/>
            </w:pPr>
            <w:r w:rsidRPr="00EF4A99">
              <w:t>2014</w:t>
            </w:r>
          </w:p>
        </w:tc>
        <w:tc>
          <w:tcPr>
            <w:tcW w:w="870" w:type="dxa"/>
            <w:tcBorders>
              <w:left w:val="single" w:sz="4" w:space="0" w:color="auto"/>
              <w:right w:val="single" w:sz="4" w:space="0" w:color="auto"/>
            </w:tcBorders>
          </w:tcPr>
          <w:p w:rsidR="00E11E54" w:rsidRPr="00EF4A99" w:rsidRDefault="00E11E54" w:rsidP="00E11E54">
            <w:pPr>
              <w:jc w:val="center"/>
            </w:pPr>
            <w:r w:rsidRPr="00EF4A99">
              <w:t>2015</w:t>
            </w:r>
          </w:p>
        </w:tc>
        <w:tc>
          <w:tcPr>
            <w:tcW w:w="870" w:type="dxa"/>
            <w:tcBorders>
              <w:left w:val="single" w:sz="4" w:space="0" w:color="auto"/>
            </w:tcBorders>
          </w:tcPr>
          <w:p w:rsidR="00E11E54" w:rsidRPr="00EF4A99" w:rsidRDefault="00E11E54" w:rsidP="00E11E54">
            <w:pPr>
              <w:jc w:val="center"/>
            </w:pPr>
            <w:r w:rsidRPr="00EF4A99">
              <w:t>2016</w:t>
            </w:r>
          </w:p>
        </w:tc>
        <w:tc>
          <w:tcPr>
            <w:tcW w:w="1568" w:type="dxa"/>
            <w:vMerge/>
          </w:tcPr>
          <w:p w:rsidR="00E11E54" w:rsidRPr="00EF4A99" w:rsidRDefault="00E11E54" w:rsidP="00BB5806"/>
        </w:tc>
      </w:tr>
      <w:tr w:rsidR="00E11E54" w:rsidRPr="00EF4A99" w:rsidTr="003B5CD8">
        <w:trPr>
          <w:trHeight w:val="343"/>
        </w:trPr>
        <w:tc>
          <w:tcPr>
            <w:tcW w:w="9571" w:type="dxa"/>
            <w:gridSpan w:val="8"/>
          </w:tcPr>
          <w:p w:rsidR="00E11E54" w:rsidRPr="00EF4A99" w:rsidRDefault="00E11E54" w:rsidP="00BB5806">
            <w:pPr>
              <w:jc w:val="center"/>
            </w:pPr>
          </w:p>
        </w:tc>
      </w:tr>
      <w:tr w:rsidR="00E11E54" w:rsidRPr="00EF4A99" w:rsidTr="00EF4A99">
        <w:tc>
          <w:tcPr>
            <w:tcW w:w="976" w:type="dxa"/>
          </w:tcPr>
          <w:p w:rsidR="00E11E54" w:rsidRPr="00EF4A99" w:rsidRDefault="00E11E54" w:rsidP="00BB5806">
            <w:r w:rsidRPr="00EF4A99">
              <w:t>1</w:t>
            </w:r>
          </w:p>
        </w:tc>
        <w:tc>
          <w:tcPr>
            <w:tcW w:w="2751" w:type="dxa"/>
          </w:tcPr>
          <w:p w:rsidR="00E11E54" w:rsidRPr="00EF4A99" w:rsidRDefault="00E11E54" w:rsidP="00BB5806">
            <w:r w:rsidRPr="00EF4A99">
              <w:t>Количество организованных лагерей с дневным пребыванием детей</w:t>
            </w:r>
          </w:p>
        </w:tc>
        <w:tc>
          <w:tcPr>
            <w:tcW w:w="1662" w:type="dxa"/>
          </w:tcPr>
          <w:p w:rsidR="00E11E54" w:rsidRPr="00EF4A99" w:rsidRDefault="00694557" w:rsidP="00BB5806">
            <w:pPr>
              <w:jc w:val="center"/>
            </w:pPr>
            <w:r w:rsidRPr="00EF4A99">
              <w:t>5</w:t>
            </w:r>
          </w:p>
        </w:tc>
        <w:tc>
          <w:tcPr>
            <w:tcW w:w="874" w:type="dxa"/>
            <w:gridSpan w:val="2"/>
            <w:tcBorders>
              <w:right w:val="single" w:sz="4" w:space="0" w:color="auto"/>
            </w:tcBorders>
          </w:tcPr>
          <w:p w:rsidR="00E11E54" w:rsidRPr="00EF4A99" w:rsidRDefault="00694557" w:rsidP="00BB5806">
            <w:pPr>
              <w:jc w:val="center"/>
            </w:pPr>
            <w:r w:rsidRPr="00EF4A99">
              <w:t>5</w:t>
            </w:r>
          </w:p>
        </w:tc>
        <w:tc>
          <w:tcPr>
            <w:tcW w:w="870" w:type="dxa"/>
            <w:tcBorders>
              <w:left w:val="single" w:sz="4" w:space="0" w:color="auto"/>
              <w:right w:val="single" w:sz="4" w:space="0" w:color="auto"/>
            </w:tcBorders>
          </w:tcPr>
          <w:p w:rsidR="00E11E54" w:rsidRPr="00EF4A99" w:rsidRDefault="003B5CD8" w:rsidP="00BB5806">
            <w:pPr>
              <w:jc w:val="center"/>
            </w:pPr>
            <w:r w:rsidRPr="00EF4A99">
              <w:t>6</w:t>
            </w:r>
          </w:p>
        </w:tc>
        <w:tc>
          <w:tcPr>
            <w:tcW w:w="870" w:type="dxa"/>
            <w:tcBorders>
              <w:left w:val="single" w:sz="4" w:space="0" w:color="auto"/>
            </w:tcBorders>
          </w:tcPr>
          <w:p w:rsidR="00E11E54" w:rsidRPr="00EF4A99" w:rsidRDefault="003B5CD8" w:rsidP="00BB5806">
            <w:pPr>
              <w:jc w:val="center"/>
            </w:pPr>
            <w:r w:rsidRPr="00EF4A99">
              <w:t>7</w:t>
            </w:r>
          </w:p>
        </w:tc>
        <w:tc>
          <w:tcPr>
            <w:tcW w:w="1568" w:type="dxa"/>
          </w:tcPr>
          <w:p w:rsidR="00E11E54" w:rsidRPr="00EF4A99" w:rsidRDefault="003B5CD8" w:rsidP="00BB5806">
            <w:pPr>
              <w:jc w:val="center"/>
            </w:pPr>
            <w:r w:rsidRPr="00EF4A99">
              <w:t>7</w:t>
            </w:r>
          </w:p>
        </w:tc>
      </w:tr>
      <w:tr w:rsidR="00E11E54" w:rsidRPr="00EF4A99" w:rsidTr="00EF4A99">
        <w:tc>
          <w:tcPr>
            <w:tcW w:w="976" w:type="dxa"/>
          </w:tcPr>
          <w:p w:rsidR="00E11E54" w:rsidRPr="00EF4A99" w:rsidRDefault="00E11E54" w:rsidP="00BB5806">
            <w:r w:rsidRPr="00EF4A99">
              <w:t>2</w:t>
            </w:r>
          </w:p>
        </w:tc>
        <w:tc>
          <w:tcPr>
            <w:tcW w:w="2751" w:type="dxa"/>
          </w:tcPr>
          <w:p w:rsidR="00E11E54" w:rsidRPr="00EF4A99" w:rsidRDefault="00E11E54" w:rsidP="00BB5806">
            <w:r w:rsidRPr="00EF4A99">
              <w:t xml:space="preserve">Количество детей, </w:t>
            </w:r>
          </w:p>
          <w:p w:rsidR="00E11E54" w:rsidRPr="00EF4A99" w:rsidRDefault="00E11E54" w:rsidP="00BB5806">
            <w:r w:rsidRPr="00EF4A99">
              <w:t>охваченных отдыхом в лагере с дневным пребыванием детей</w:t>
            </w:r>
          </w:p>
        </w:tc>
        <w:tc>
          <w:tcPr>
            <w:tcW w:w="1662" w:type="dxa"/>
          </w:tcPr>
          <w:p w:rsidR="00E11E54" w:rsidRPr="00EF4A99" w:rsidRDefault="003B5CD8" w:rsidP="00BB5806">
            <w:pPr>
              <w:jc w:val="center"/>
            </w:pPr>
            <w:r w:rsidRPr="00EF4A99">
              <w:t>6</w:t>
            </w:r>
            <w:r w:rsidR="00E11E54" w:rsidRPr="00EF4A99">
              <w:t>0</w:t>
            </w:r>
          </w:p>
        </w:tc>
        <w:tc>
          <w:tcPr>
            <w:tcW w:w="874" w:type="dxa"/>
            <w:gridSpan w:val="2"/>
            <w:tcBorders>
              <w:right w:val="single" w:sz="4" w:space="0" w:color="auto"/>
            </w:tcBorders>
          </w:tcPr>
          <w:p w:rsidR="00E11E54" w:rsidRPr="00EF4A99" w:rsidRDefault="00E11E54" w:rsidP="00BB5806">
            <w:pPr>
              <w:jc w:val="center"/>
            </w:pPr>
            <w:r w:rsidRPr="00EF4A99">
              <w:t xml:space="preserve"> 80</w:t>
            </w:r>
          </w:p>
          <w:p w:rsidR="00E11E54" w:rsidRPr="00EF4A99" w:rsidRDefault="00E11E54" w:rsidP="00BB5806">
            <w:pPr>
              <w:jc w:val="center"/>
            </w:pPr>
          </w:p>
        </w:tc>
        <w:tc>
          <w:tcPr>
            <w:tcW w:w="870" w:type="dxa"/>
            <w:tcBorders>
              <w:left w:val="single" w:sz="4" w:space="0" w:color="auto"/>
              <w:right w:val="single" w:sz="4" w:space="0" w:color="auto"/>
            </w:tcBorders>
          </w:tcPr>
          <w:p w:rsidR="00E11E54" w:rsidRPr="00EF4A99" w:rsidRDefault="00880C33" w:rsidP="00BB5806">
            <w:pPr>
              <w:jc w:val="center"/>
            </w:pPr>
            <w:r w:rsidRPr="00EF4A99">
              <w:t>100</w:t>
            </w:r>
          </w:p>
        </w:tc>
        <w:tc>
          <w:tcPr>
            <w:tcW w:w="870" w:type="dxa"/>
            <w:tcBorders>
              <w:left w:val="single" w:sz="4" w:space="0" w:color="auto"/>
            </w:tcBorders>
          </w:tcPr>
          <w:p w:rsidR="00E11E54" w:rsidRPr="00EF4A99" w:rsidRDefault="00694557" w:rsidP="00BB5806">
            <w:pPr>
              <w:jc w:val="center"/>
            </w:pPr>
            <w:r w:rsidRPr="00EF4A99">
              <w:t>11</w:t>
            </w:r>
            <w:r w:rsidR="00880C33" w:rsidRPr="00EF4A99">
              <w:t>0</w:t>
            </w:r>
          </w:p>
        </w:tc>
        <w:tc>
          <w:tcPr>
            <w:tcW w:w="1568" w:type="dxa"/>
          </w:tcPr>
          <w:p w:rsidR="00E11E54" w:rsidRPr="00EF4A99" w:rsidRDefault="00694557" w:rsidP="00BB5806">
            <w:pPr>
              <w:jc w:val="center"/>
            </w:pPr>
            <w:r w:rsidRPr="00EF4A99">
              <w:t>11</w:t>
            </w:r>
            <w:r w:rsidR="00880C33" w:rsidRPr="00EF4A99">
              <w:t>0</w:t>
            </w:r>
          </w:p>
        </w:tc>
      </w:tr>
      <w:tr w:rsidR="00E11E54" w:rsidRPr="00EF4A99" w:rsidTr="00EF4A99">
        <w:tc>
          <w:tcPr>
            <w:tcW w:w="976" w:type="dxa"/>
          </w:tcPr>
          <w:p w:rsidR="00E11E54" w:rsidRPr="00EF4A99" w:rsidRDefault="003B5CD8" w:rsidP="00BB5806">
            <w:r w:rsidRPr="00EF4A99">
              <w:t>3</w:t>
            </w:r>
            <w:r w:rsidR="00E11E54" w:rsidRPr="00EF4A99">
              <w:t>.</w:t>
            </w:r>
          </w:p>
        </w:tc>
        <w:tc>
          <w:tcPr>
            <w:tcW w:w="2751" w:type="dxa"/>
          </w:tcPr>
          <w:p w:rsidR="00E11E54" w:rsidRPr="00EF4A99" w:rsidRDefault="00E11E54" w:rsidP="00BB5806">
            <w:r w:rsidRPr="00EF4A99">
              <w:t xml:space="preserve">Укомплектованность кадрами </w:t>
            </w:r>
          </w:p>
        </w:tc>
        <w:tc>
          <w:tcPr>
            <w:tcW w:w="1662" w:type="dxa"/>
          </w:tcPr>
          <w:p w:rsidR="00E11E54" w:rsidRPr="00EF4A99" w:rsidRDefault="00E11E54" w:rsidP="00BB5806">
            <w:pPr>
              <w:jc w:val="center"/>
            </w:pPr>
            <w:r w:rsidRPr="00EF4A99">
              <w:t>100</w:t>
            </w:r>
            <w:r w:rsidR="003B5CD8" w:rsidRPr="00EF4A99">
              <w:t>%</w:t>
            </w:r>
          </w:p>
        </w:tc>
        <w:tc>
          <w:tcPr>
            <w:tcW w:w="874" w:type="dxa"/>
            <w:gridSpan w:val="2"/>
            <w:tcBorders>
              <w:right w:val="single" w:sz="4" w:space="0" w:color="auto"/>
            </w:tcBorders>
          </w:tcPr>
          <w:p w:rsidR="00E11E54" w:rsidRPr="00EF4A99" w:rsidRDefault="00E11E54" w:rsidP="00BB5806">
            <w:pPr>
              <w:jc w:val="center"/>
            </w:pPr>
            <w:r w:rsidRPr="00EF4A99">
              <w:t>100</w:t>
            </w:r>
            <w:r w:rsidR="003B5CD8" w:rsidRPr="00EF4A99">
              <w:t>%</w:t>
            </w:r>
          </w:p>
        </w:tc>
        <w:tc>
          <w:tcPr>
            <w:tcW w:w="870" w:type="dxa"/>
            <w:tcBorders>
              <w:left w:val="single" w:sz="4" w:space="0" w:color="auto"/>
              <w:right w:val="single" w:sz="4" w:space="0" w:color="auto"/>
            </w:tcBorders>
          </w:tcPr>
          <w:p w:rsidR="00E11E54" w:rsidRPr="00EF4A99" w:rsidRDefault="003B5CD8" w:rsidP="00BB5806">
            <w:pPr>
              <w:jc w:val="center"/>
            </w:pPr>
            <w:r w:rsidRPr="00EF4A99">
              <w:t>100%</w:t>
            </w:r>
          </w:p>
        </w:tc>
        <w:tc>
          <w:tcPr>
            <w:tcW w:w="870" w:type="dxa"/>
            <w:tcBorders>
              <w:left w:val="single" w:sz="4" w:space="0" w:color="auto"/>
            </w:tcBorders>
          </w:tcPr>
          <w:p w:rsidR="00E11E54" w:rsidRPr="00EF4A99" w:rsidRDefault="003B5CD8" w:rsidP="00BB5806">
            <w:pPr>
              <w:jc w:val="center"/>
            </w:pPr>
            <w:r w:rsidRPr="00EF4A99">
              <w:t>100%</w:t>
            </w:r>
          </w:p>
        </w:tc>
        <w:tc>
          <w:tcPr>
            <w:tcW w:w="1568" w:type="dxa"/>
          </w:tcPr>
          <w:p w:rsidR="00E11E54" w:rsidRPr="00EF4A99" w:rsidRDefault="003B5CD8" w:rsidP="00BB5806">
            <w:pPr>
              <w:jc w:val="center"/>
            </w:pPr>
            <w:r w:rsidRPr="00EF4A99">
              <w:t>100%</w:t>
            </w:r>
          </w:p>
        </w:tc>
      </w:tr>
      <w:tr w:rsidR="00E11E54" w:rsidRPr="00EF4A99" w:rsidTr="00EF4A99">
        <w:tc>
          <w:tcPr>
            <w:tcW w:w="976" w:type="dxa"/>
          </w:tcPr>
          <w:p w:rsidR="00E11E54" w:rsidRPr="00EF4A99" w:rsidRDefault="003B5CD8" w:rsidP="00BB5806">
            <w:r w:rsidRPr="00EF4A99">
              <w:t>4</w:t>
            </w:r>
            <w:r w:rsidR="00E11E54" w:rsidRPr="00EF4A99">
              <w:t>.</w:t>
            </w:r>
          </w:p>
        </w:tc>
        <w:tc>
          <w:tcPr>
            <w:tcW w:w="2751" w:type="dxa"/>
          </w:tcPr>
          <w:p w:rsidR="00E11E54" w:rsidRPr="00EF4A99" w:rsidRDefault="00E11E54" w:rsidP="003B5CD8">
            <w:pPr>
              <w:contextualSpacing/>
            </w:pPr>
            <w:r w:rsidRPr="00EF4A99">
              <w:t xml:space="preserve">Количество проведенных </w:t>
            </w:r>
            <w:r w:rsidR="003B5CD8" w:rsidRPr="00EF4A99">
              <w:t xml:space="preserve">районных </w:t>
            </w:r>
            <w:r w:rsidRPr="00EF4A99">
              <w:t>культурно-массовых мероприятий</w:t>
            </w:r>
          </w:p>
        </w:tc>
        <w:tc>
          <w:tcPr>
            <w:tcW w:w="1662" w:type="dxa"/>
          </w:tcPr>
          <w:p w:rsidR="00E11E54" w:rsidRPr="00EF4A99" w:rsidRDefault="003B5CD8" w:rsidP="00BB5806">
            <w:pPr>
              <w:jc w:val="center"/>
            </w:pPr>
            <w:r w:rsidRPr="00EF4A99">
              <w:t>8</w:t>
            </w:r>
          </w:p>
        </w:tc>
        <w:tc>
          <w:tcPr>
            <w:tcW w:w="874" w:type="dxa"/>
            <w:gridSpan w:val="2"/>
            <w:tcBorders>
              <w:right w:val="single" w:sz="4" w:space="0" w:color="auto"/>
            </w:tcBorders>
          </w:tcPr>
          <w:p w:rsidR="00E11E54" w:rsidRPr="00EF4A99" w:rsidRDefault="003B5CD8" w:rsidP="00BB5806">
            <w:pPr>
              <w:jc w:val="center"/>
            </w:pPr>
            <w:r w:rsidRPr="00EF4A99">
              <w:t>8</w:t>
            </w:r>
          </w:p>
        </w:tc>
        <w:tc>
          <w:tcPr>
            <w:tcW w:w="870" w:type="dxa"/>
            <w:tcBorders>
              <w:left w:val="single" w:sz="4" w:space="0" w:color="auto"/>
              <w:right w:val="single" w:sz="4" w:space="0" w:color="auto"/>
            </w:tcBorders>
          </w:tcPr>
          <w:p w:rsidR="00E11E54" w:rsidRPr="00EF4A99" w:rsidRDefault="003B5CD8" w:rsidP="00BB5806">
            <w:pPr>
              <w:jc w:val="center"/>
            </w:pPr>
            <w:r w:rsidRPr="00EF4A99">
              <w:t>12</w:t>
            </w:r>
          </w:p>
        </w:tc>
        <w:tc>
          <w:tcPr>
            <w:tcW w:w="870" w:type="dxa"/>
            <w:tcBorders>
              <w:left w:val="single" w:sz="4" w:space="0" w:color="auto"/>
            </w:tcBorders>
          </w:tcPr>
          <w:p w:rsidR="00E11E54" w:rsidRPr="00EF4A99" w:rsidRDefault="003B5CD8" w:rsidP="00BB5806">
            <w:pPr>
              <w:jc w:val="center"/>
            </w:pPr>
            <w:r w:rsidRPr="00EF4A99">
              <w:t>15</w:t>
            </w:r>
          </w:p>
        </w:tc>
        <w:tc>
          <w:tcPr>
            <w:tcW w:w="1568" w:type="dxa"/>
          </w:tcPr>
          <w:p w:rsidR="00E11E54" w:rsidRPr="00EF4A99" w:rsidRDefault="003B5CD8" w:rsidP="00BB5806">
            <w:pPr>
              <w:jc w:val="center"/>
            </w:pPr>
            <w:r w:rsidRPr="00EF4A99">
              <w:t>15</w:t>
            </w:r>
          </w:p>
        </w:tc>
      </w:tr>
      <w:tr w:rsidR="00694557" w:rsidRPr="00EF4A99" w:rsidTr="005D57AF">
        <w:tc>
          <w:tcPr>
            <w:tcW w:w="9571" w:type="dxa"/>
            <w:gridSpan w:val="8"/>
          </w:tcPr>
          <w:p w:rsidR="00694557" w:rsidRPr="00EF4A99" w:rsidRDefault="00694557" w:rsidP="00BB5806">
            <w:pPr>
              <w:jc w:val="center"/>
            </w:pPr>
            <w:r w:rsidRPr="00EF4A99">
              <w:rPr>
                <w:b/>
              </w:rPr>
              <w:t>Показатели непосредственных результатов</w:t>
            </w:r>
          </w:p>
        </w:tc>
      </w:tr>
      <w:tr w:rsidR="00EF4A99" w:rsidRPr="00EF4A99" w:rsidTr="00EF4A99">
        <w:tc>
          <w:tcPr>
            <w:tcW w:w="976" w:type="dxa"/>
          </w:tcPr>
          <w:p w:rsidR="00EF4A99" w:rsidRPr="00EF4A99" w:rsidRDefault="00EF4A99" w:rsidP="00B7265A">
            <w:r w:rsidRPr="00EF4A99">
              <w:t>1</w:t>
            </w:r>
          </w:p>
        </w:tc>
        <w:tc>
          <w:tcPr>
            <w:tcW w:w="2751" w:type="dxa"/>
          </w:tcPr>
          <w:p w:rsidR="00EF4A99" w:rsidRDefault="00EF4A99" w:rsidP="00B7265A">
            <w:r w:rsidRPr="00EF4A99">
              <w:t xml:space="preserve"> Доля детей в возрасте от 6 до 12 лет, охваченных отдыхом в лагере с дневным пребыванием детей, от планового показателя </w:t>
            </w:r>
          </w:p>
          <w:p w:rsidR="00EF4A99" w:rsidRPr="00EF4A99" w:rsidRDefault="00EF4A99" w:rsidP="00B7265A"/>
        </w:tc>
        <w:tc>
          <w:tcPr>
            <w:tcW w:w="1662" w:type="dxa"/>
          </w:tcPr>
          <w:p w:rsidR="00EF4A99" w:rsidRPr="00EF4A99" w:rsidRDefault="00EF4A99" w:rsidP="00B7265A">
            <w:pPr>
              <w:jc w:val="center"/>
            </w:pPr>
            <w:r w:rsidRPr="00EF4A99">
              <w:t>100% от плановых показателей</w:t>
            </w:r>
          </w:p>
        </w:tc>
        <w:tc>
          <w:tcPr>
            <w:tcW w:w="874" w:type="dxa"/>
            <w:gridSpan w:val="2"/>
            <w:tcBorders>
              <w:right w:val="single" w:sz="4" w:space="0" w:color="auto"/>
            </w:tcBorders>
          </w:tcPr>
          <w:p w:rsidR="00EF4A99" w:rsidRPr="00EF4A99" w:rsidRDefault="00EF4A99" w:rsidP="00B7265A">
            <w:pPr>
              <w:jc w:val="center"/>
            </w:pPr>
            <w:r w:rsidRPr="00EF4A99">
              <w:t>100%  от      плановых показателей</w:t>
            </w:r>
          </w:p>
        </w:tc>
        <w:tc>
          <w:tcPr>
            <w:tcW w:w="870" w:type="dxa"/>
            <w:tcBorders>
              <w:left w:val="single" w:sz="4" w:space="0" w:color="auto"/>
              <w:right w:val="single" w:sz="4" w:space="0" w:color="auto"/>
            </w:tcBorders>
          </w:tcPr>
          <w:p w:rsidR="00EF4A99" w:rsidRPr="00EF4A99" w:rsidRDefault="00EF4A99" w:rsidP="00B7265A">
            <w:pPr>
              <w:jc w:val="center"/>
            </w:pPr>
            <w:r w:rsidRPr="00EF4A99">
              <w:t>100% от плановых показателей</w:t>
            </w:r>
          </w:p>
        </w:tc>
        <w:tc>
          <w:tcPr>
            <w:tcW w:w="870" w:type="dxa"/>
            <w:tcBorders>
              <w:left w:val="single" w:sz="4" w:space="0" w:color="auto"/>
            </w:tcBorders>
          </w:tcPr>
          <w:p w:rsidR="00EF4A99" w:rsidRPr="00EF4A99" w:rsidRDefault="00EF4A99" w:rsidP="00B7265A">
            <w:pPr>
              <w:jc w:val="center"/>
            </w:pPr>
            <w:r w:rsidRPr="00EF4A99">
              <w:t>100% от плановых показателей</w:t>
            </w:r>
          </w:p>
        </w:tc>
        <w:tc>
          <w:tcPr>
            <w:tcW w:w="1568" w:type="dxa"/>
          </w:tcPr>
          <w:p w:rsidR="00EF4A99" w:rsidRPr="00EF4A99" w:rsidRDefault="00EF4A99" w:rsidP="00B7265A">
            <w:pPr>
              <w:jc w:val="center"/>
            </w:pPr>
            <w:r w:rsidRPr="00EF4A99">
              <w:t>100% от плановых показателей</w:t>
            </w:r>
          </w:p>
        </w:tc>
      </w:tr>
      <w:tr w:rsidR="00EF4A99" w:rsidRPr="00EF4A99" w:rsidTr="00EF4A99">
        <w:tc>
          <w:tcPr>
            <w:tcW w:w="976" w:type="dxa"/>
          </w:tcPr>
          <w:p w:rsidR="00EF4A99" w:rsidRPr="00EF4A99" w:rsidRDefault="00EF4A99" w:rsidP="00B7265A">
            <w:r w:rsidRPr="00EF4A99">
              <w:lastRenderedPageBreak/>
              <w:t>2</w:t>
            </w:r>
          </w:p>
        </w:tc>
        <w:tc>
          <w:tcPr>
            <w:tcW w:w="2751" w:type="dxa"/>
          </w:tcPr>
          <w:p w:rsidR="00EF4A99" w:rsidRPr="00EF4A99" w:rsidRDefault="00EF4A99" w:rsidP="00B7265A">
            <w:pPr>
              <w:ind w:hanging="33"/>
              <w:jc w:val="center"/>
            </w:pPr>
            <w:r w:rsidRPr="00EF4A99">
              <w:t>Обеспечение безопасных условий (отсутствие случаев травматизма  во время деятельности смены лагеря с дневным пребыванием детей)</w:t>
            </w:r>
          </w:p>
        </w:tc>
        <w:tc>
          <w:tcPr>
            <w:tcW w:w="1662" w:type="dxa"/>
          </w:tcPr>
          <w:p w:rsidR="00EF4A99" w:rsidRPr="00EF4A99" w:rsidRDefault="00EF4A99" w:rsidP="00B7265A">
            <w:pPr>
              <w:jc w:val="center"/>
            </w:pPr>
            <w:r w:rsidRPr="00EF4A99">
              <w:t>100%</w:t>
            </w:r>
          </w:p>
        </w:tc>
        <w:tc>
          <w:tcPr>
            <w:tcW w:w="874" w:type="dxa"/>
            <w:gridSpan w:val="2"/>
            <w:tcBorders>
              <w:right w:val="single" w:sz="4" w:space="0" w:color="auto"/>
            </w:tcBorders>
          </w:tcPr>
          <w:p w:rsidR="00EF4A99" w:rsidRPr="00EF4A99" w:rsidRDefault="00EF4A99" w:rsidP="00B7265A">
            <w:pPr>
              <w:jc w:val="center"/>
            </w:pPr>
            <w:r w:rsidRPr="00EF4A99">
              <w:t>100%</w:t>
            </w:r>
          </w:p>
        </w:tc>
        <w:tc>
          <w:tcPr>
            <w:tcW w:w="870" w:type="dxa"/>
            <w:tcBorders>
              <w:left w:val="single" w:sz="4" w:space="0" w:color="auto"/>
              <w:right w:val="single" w:sz="4" w:space="0" w:color="auto"/>
            </w:tcBorders>
          </w:tcPr>
          <w:p w:rsidR="00EF4A99" w:rsidRPr="00EF4A99" w:rsidRDefault="00EF4A99" w:rsidP="00B7265A">
            <w:pPr>
              <w:jc w:val="center"/>
            </w:pPr>
            <w:r w:rsidRPr="00EF4A99">
              <w:t>100%</w:t>
            </w:r>
          </w:p>
        </w:tc>
        <w:tc>
          <w:tcPr>
            <w:tcW w:w="870" w:type="dxa"/>
            <w:tcBorders>
              <w:left w:val="single" w:sz="4" w:space="0" w:color="auto"/>
            </w:tcBorders>
          </w:tcPr>
          <w:p w:rsidR="00EF4A99" w:rsidRPr="00EF4A99" w:rsidRDefault="00EF4A99" w:rsidP="00B7265A">
            <w:pPr>
              <w:jc w:val="center"/>
            </w:pPr>
            <w:r w:rsidRPr="00EF4A99">
              <w:t>100%</w:t>
            </w:r>
          </w:p>
        </w:tc>
        <w:tc>
          <w:tcPr>
            <w:tcW w:w="1568" w:type="dxa"/>
          </w:tcPr>
          <w:p w:rsidR="00EF4A99" w:rsidRPr="00EF4A99" w:rsidRDefault="00EF4A99" w:rsidP="00B7265A">
            <w:pPr>
              <w:jc w:val="center"/>
            </w:pPr>
            <w:r w:rsidRPr="00EF4A99">
              <w:t>100%</w:t>
            </w:r>
          </w:p>
        </w:tc>
      </w:tr>
      <w:tr w:rsidR="00EF4A99" w:rsidRPr="00EF4A99" w:rsidTr="00EF4A99">
        <w:tc>
          <w:tcPr>
            <w:tcW w:w="976" w:type="dxa"/>
          </w:tcPr>
          <w:p w:rsidR="00EF4A99" w:rsidRPr="00EF4A99" w:rsidRDefault="00EF4A99" w:rsidP="00B7265A">
            <w:r w:rsidRPr="00EF4A99">
              <w:t>3</w:t>
            </w:r>
          </w:p>
        </w:tc>
        <w:tc>
          <w:tcPr>
            <w:tcW w:w="2751" w:type="dxa"/>
            <w:vAlign w:val="center"/>
          </w:tcPr>
          <w:p w:rsidR="00EF4A99" w:rsidRPr="00EF4A99" w:rsidRDefault="00EF4A99" w:rsidP="00EF4A99">
            <w:pPr>
              <w:pStyle w:val="ConsPlusCell"/>
              <w:jc w:val="both"/>
              <w:rPr>
                <w:rFonts w:ascii="Times New Roman" w:hAnsi="Times New Roman" w:cs="Times New Roman"/>
                <w:sz w:val="24"/>
                <w:szCs w:val="24"/>
              </w:rPr>
            </w:pPr>
            <w:r w:rsidRPr="00EF4A99">
              <w:rPr>
                <w:rFonts w:ascii="Times New Roman" w:hAnsi="Times New Roman" w:cs="Times New Roman"/>
                <w:sz w:val="24"/>
                <w:szCs w:val="24"/>
              </w:rPr>
              <w:t>Удовлетворенность потребителей услуги качеством предоставляемой услуги</w:t>
            </w:r>
          </w:p>
        </w:tc>
        <w:tc>
          <w:tcPr>
            <w:tcW w:w="1662" w:type="dxa"/>
          </w:tcPr>
          <w:p w:rsidR="00EF4A99" w:rsidRPr="00EF4A99" w:rsidRDefault="00EF4A99" w:rsidP="00B7265A">
            <w:pPr>
              <w:jc w:val="center"/>
            </w:pPr>
            <w:r w:rsidRPr="00EF4A99">
              <w:t>100%</w:t>
            </w:r>
          </w:p>
        </w:tc>
        <w:tc>
          <w:tcPr>
            <w:tcW w:w="874" w:type="dxa"/>
            <w:gridSpan w:val="2"/>
            <w:tcBorders>
              <w:right w:val="single" w:sz="4" w:space="0" w:color="auto"/>
            </w:tcBorders>
          </w:tcPr>
          <w:p w:rsidR="00EF4A99" w:rsidRPr="00EF4A99" w:rsidRDefault="00EF4A99" w:rsidP="00B7265A">
            <w:pPr>
              <w:jc w:val="center"/>
            </w:pPr>
            <w:r w:rsidRPr="00EF4A99">
              <w:t>100%</w:t>
            </w:r>
          </w:p>
        </w:tc>
        <w:tc>
          <w:tcPr>
            <w:tcW w:w="870" w:type="dxa"/>
            <w:tcBorders>
              <w:left w:val="single" w:sz="4" w:space="0" w:color="auto"/>
              <w:right w:val="single" w:sz="4" w:space="0" w:color="auto"/>
            </w:tcBorders>
          </w:tcPr>
          <w:p w:rsidR="00EF4A99" w:rsidRPr="00EF4A99" w:rsidRDefault="00EF4A99" w:rsidP="00B7265A">
            <w:pPr>
              <w:jc w:val="center"/>
            </w:pPr>
            <w:r w:rsidRPr="00EF4A99">
              <w:t>100%</w:t>
            </w:r>
          </w:p>
        </w:tc>
        <w:tc>
          <w:tcPr>
            <w:tcW w:w="870" w:type="dxa"/>
            <w:tcBorders>
              <w:left w:val="single" w:sz="4" w:space="0" w:color="auto"/>
            </w:tcBorders>
          </w:tcPr>
          <w:p w:rsidR="00EF4A99" w:rsidRPr="00EF4A99" w:rsidRDefault="00EF4A99" w:rsidP="00B7265A">
            <w:pPr>
              <w:jc w:val="center"/>
            </w:pPr>
            <w:r w:rsidRPr="00EF4A99">
              <w:t>100%</w:t>
            </w:r>
          </w:p>
        </w:tc>
        <w:tc>
          <w:tcPr>
            <w:tcW w:w="1568" w:type="dxa"/>
          </w:tcPr>
          <w:p w:rsidR="00EF4A99" w:rsidRPr="00EF4A99" w:rsidRDefault="00EF4A99" w:rsidP="00B7265A">
            <w:pPr>
              <w:jc w:val="center"/>
            </w:pPr>
            <w:r w:rsidRPr="00EF4A99">
              <w:t>100%</w:t>
            </w:r>
          </w:p>
        </w:tc>
      </w:tr>
    </w:tbl>
    <w:p w:rsidR="00E11E54" w:rsidRPr="00EF4A99" w:rsidRDefault="00E11E54" w:rsidP="00E11E54"/>
    <w:p w:rsidR="00E11E54" w:rsidRDefault="00E11E54"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58691A" w:rsidRDefault="0058691A"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20102C" w:rsidRDefault="0020102C" w:rsidP="00E11E54"/>
    <w:p w:rsidR="0058691A" w:rsidRDefault="0058691A" w:rsidP="00E11E54"/>
    <w:p w:rsidR="0058691A" w:rsidRDefault="0058691A" w:rsidP="00E11E54"/>
    <w:p w:rsidR="0058691A" w:rsidRDefault="0058691A" w:rsidP="00E11E54"/>
    <w:p w:rsidR="0058691A" w:rsidRPr="00FE0668" w:rsidRDefault="0058691A" w:rsidP="00FE0668">
      <w:pPr>
        <w:jc w:val="center"/>
        <w:rPr>
          <w:b/>
          <w:color w:val="000000" w:themeColor="text1"/>
          <w:sz w:val="28"/>
          <w:szCs w:val="28"/>
        </w:rPr>
      </w:pPr>
      <w:proofErr w:type="gramStart"/>
      <w:r w:rsidRPr="00FE0668">
        <w:rPr>
          <w:b/>
          <w:color w:val="000000" w:themeColor="text1"/>
          <w:sz w:val="28"/>
          <w:szCs w:val="28"/>
        </w:rPr>
        <w:lastRenderedPageBreak/>
        <w:t>Литература</w:t>
      </w:r>
      <w:proofErr w:type="gramEnd"/>
      <w:r w:rsidRPr="00FE0668">
        <w:rPr>
          <w:b/>
          <w:color w:val="000000" w:themeColor="text1"/>
          <w:sz w:val="28"/>
          <w:szCs w:val="28"/>
        </w:rPr>
        <w:t xml:space="preserve"> используемая и рекомендуемая педагогами</w:t>
      </w:r>
    </w:p>
    <w:p w:rsidR="0058691A" w:rsidRDefault="0058691A" w:rsidP="00FE0668">
      <w:pPr>
        <w:jc w:val="both"/>
        <w:rPr>
          <w:color w:val="000000" w:themeColor="text1"/>
          <w:sz w:val="28"/>
          <w:szCs w:val="28"/>
        </w:rPr>
      </w:pPr>
    </w:p>
    <w:p w:rsidR="00FE0668" w:rsidRPr="00FE0668" w:rsidRDefault="00FE0668" w:rsidP="00FE0668">
      <w:pPr>
        <w:jc w:val="both"/>
        <w:rPr>
          <w:color w:val="000000" w:themeColor="text1"/>
          <w:sz w:val="28"/>
          <w:szCs w:val="28"/>
        </w:rPr>
      </w:pPr>
    </w:p>
    <w:p w:rsidR="00E96DD4" w:rsidRPr="00FE0668" w:rsidRDefault="00FE0668" w:rsidP="00FE0668">
      <w:pPr>
        <w:shd w:val="clear" w:color="auto" w:fill="FFFFFF"/>
        <w:jc w:val="both"/>
        <w:rPr>
          <w:color w:val="000000" w:themeColor="text1"/>
          <w:sz w:val="28"/>
          <w:szCs w:val="28"/>
        </w:rPr>
      </w:pPr>
      <w:r>
        <w:rPr>
          <w:color w:val="000000" w:themeColor="text1"/>
          <w:sz w:val="28"/>
          <w:szCs w:val="28"/>
        </w:rPr>
        <w:t xml:space="preserve">1. </w:t>
      </w:r>
      <w:r w:rsidR="00E96DD4" w:rsidRPr="00FE0668">
        <w:rPr>
          <w:color w:val="000000" w:themeColor="text1"/>
          <w:sz w:val="28"/>
          <w:szCs w:val="28"/>
        </w:rPr>
        <w:t>Письмо Министерства образования и науки РФ от 31 марта 2011 г. № 06-614 «О направлении рекомендаций» URL:</w:t>
      </w:r>
      <w:hyperlink r:id="rId6" w:history="1">
        <w:r w:rsidR="00E96DD4" w:rsidRPr="00FE0668">
          <w:rPr>
            <w:rStyle w:val="ae"/>
            <w:color w:val="000000" w:themeColor="text1"/>
            <w:sz w:val="28"/>
            <w:szCs w:val="28"/>
          </w:rPr>
          <w:t>http://www.garant.ru/products/ipo/prime/doc/6652302/</w:t>
        </w:r>
      </w:hyperlink>
      <w:r w:rsidR="00E96DD4" w:rsidRPr="00FE0668">
        <w:rPr>
          <w:rStyle w:val="apple-converted-space"/>
          <w:color w:val="000000" w:themeColor="text1"/>
          <w:sz w:val="28"/>
          <w:szCs w:val="28"/>
        </w:rPr>
        <w:t> </w:t>
      </w:r>
      <w:r w:rsidR="00E96DD4" w:rsidRPr="00FE0668">
        <w:rPr>
          <w:color w:val="000000" w:themeColor="text1"/>
          <w:sz w:val="28"/>
          <w:szCs w:val="28"/>
        </w:rPr>
        <w:t>Дата обращения: 01.12.2011.</w:t>
      </w:r>
    </w:p>
    <w:p w:rsidR="0058691A" w:rsidRDefault="00FE0668" w:rsidP="00FE0668">
      <w:pPr>
        <w:jc w:val="both"/>
        <w:rPr>
          <w:rStyle w:val="c3"/>
          <w:color w:val="000000" w:themeColor="text1"/>
          <w:sz w:val="28"/>
          <w:szCs w:val="28"/>
        </w:rPr>
      </w:pPr>
      <w:r>
        <w:rPr>
          <w:rStyle w:val="c3"/>
          <w:color w:val="000000" w:themeColor="text1"/>
          <w:sz w:val="28"/>
          <w:szCs w:val="28"/>
        </w:rPr>
        <w:t xml:space="preserve">2. </w:t>
      </w:r>
      <w:r w:rsidR="0058691A" w:rsidRPr="00FE0668">
        <w:rPr>
          <w:rStyle w:val="c3"/>
          <w:color w:val="000000" w:themeColor="text1"/>
          <w:sz w:val="28"/>
          <w:szCs w:val="28"/>
        </w:rPr>
        <w:t>Дмитриева Е.Е. «Проблемные дети. Развитие через общение». – М.:АРКТИ, 20</w:t>
      </w:r>
      <w:r>
        <w:rPr>
          <w:rStyle w:val="c3"/>
          <w:color w:val="000000" w:themeColor="text1"/>
          <w:sz w:val="28"/>
          <w:szCs w:val="28"/>
        </w:rPr>
        <w:t>13</w:t>
      </w:r>
    </w:p>
    <w:p w:rsidR="00FE0668" w:rsidRPr="00FE0668" w:rsidRDefault="00FE0668" w:rsidP="00FE0668">
      <w:pPr>
        <w:shd w:val="clear" w:color="auto" w:fill="FFFFFF"/>
        <w:jc w:val="both"/>
        <w:rPr>
          <w:color w:val="000000" w:themeColor="text1"/>
          <w:sz w:val="28"/>
          <w:szCs w:val="28"/>
        </w:rPr>
      </w:pPr>
      <w:r>
        <w:rPr>
          <w:color w:val="000000" w:themeColor="text1"/>
          <w:sz w:val="28"/>
          <w:szCs w:val="28"/>
        </w:rPr>
        <w:t xml:space="preserve">3. </w:t>
      </w:r>
      <w:r w:rsidRPr="00FE0668">
        <w:rPr>
          <w:color w:val="000000" w:themeColor="text1"/>
          <w:sz w:val="28"/>
          <w:szCs w:val="28"/>
        </w:rPr>
        <w:t xml:space="preserve">Лепёшкина, Елена Михайловна Педагогические условия формирования воспитательной системы профильного лагеря: автореферат </w:t>
      </w:r>
      <w:proofErr w:type="spellStart"/>
      <w:r w:rsidRPr="00FE0668">
        <w:rPr>
          <w:color w:val="000000" w:themeColor="text1"/>
          <w:sz w:val="28"/>
          <w:szCs w:val="28"/>
        </w:rPr>
        <w:t>дис</w:t>
      </w:r>
      <w:proofErr w:type="spellEnd"/>
      <w:r w:rsidRPr="00FE0668">
        <w:rPr>
          <w:color w:val="000000" w:themeColor="text1"/>
          <w:sz w:val="28"/>
          <w:szCs w:val="28"/>
        </w:rPr>
        <w:t>. кандидата педагогически</w:t>
      </w:r>
      <w:r>
        <w:rPr>
          <w:color w:val="000000" w:themeColor="text1"/>
          <w:sz w:val="28"/>
          <w:szCs w:val="28"/>
        </w:rPr>
        <w:t>х наук: 13.00.01. Смоленск, 2012</w:t>
      </w:r>
      <w:r w:rsidRPr="00FE0668">
        <w:rPr>
          <w:color w:val="000000" w:themeColor="text1"/>
          <w:sz w:val="28"/>
          <w:szCs w:val="28"/>
        </w:rPr>
        <w:t>.</w:t>
      </w:r>
    </w:p>
    <w:p w:rsidR="0058691A" w:rsidRPr="00FE0668" w:rsidRDefault="00FE0668" w:rsidP="00FE0668">
      <w:pPr>
        <w:jc w:val="both"/>
        <w:rPr>
          <w:color w:val="000000" w:themeColor="text1"/>
          <w:sz w:val="28"/>
          <w:szCs w:val="28"/>
        </w:rPr>
      </w:pPr>
      <w:r>
        <w:rPr>
          <w:rStyle w:val="c3"/>
          <w:color w:val="000000" w:themeColor="text1"/>
          <w:sz w:val="28"/>
          <w:szCs w:val="28"/>
        </w:rPr>
        <w:t xml:space="preserve">4. </w:t>
      </w:r>
      <w:r w:rsidR="0058691A" w:rsidRPr="00FE0668">
        <w:rPr>
          <w:rStyle w:val="c3"/>
          <w:color w:val="000000" w:themeColor="text1"/>
          <w:sz w:val="28"/>
          <w:szCs w:val="28"/>
        </w:rPr>
        <w:t>«Технологии отдыха и оздоровления детей, нуждающихся в особо</w:t>
      </w:r>
      <w:r>
        <w:rPr>
          <w:rStyle w:val="c3"/>
          <w:color w:val="000000" w:themeColor="text1"/>
          <w:sz w:val="28"/>
          <w:szCs w:val="28"/>
        </w:rPr>
        <w:t xml:space="preserve">й заботе государства» </w:t>
      </w:r>
      <w:proofErr w:type="spellStart"/>
      <w:r>
        <w:rPr>
          <w:rStyle w:val="c3"/>
          <w:color w:val="000000" w:themeColor="text1"/>
          <w:sz w:val="28"/>
          <w:szCs w:val="28"/>
        </w:rPr>
        <w:t>ДТСиЗН</w:t>
      </w:r>
      <w:proofErr w:type="spellEnd"/>
      <w:r>
        <w:rPr>
          <w:rStyle w:val="c3"/>
          <w:color w:val="000000" w:themeColor="text1"/>
          <w:sz w:val="28"/>
          <w:szCs w:val="28"/>
        </w:rPr>
        <w:t xml:space="preserve"> 201</w:t>
      </w:r>
      <w:r w:rsidR="0058691A" w:rsidRPr="00FE0668">
        <w:rPr>
          <w:rStyle w:val="c3"/>
          <w:color w:val="000000" w:themeColor="text1"/>
          <w:sz w:val="28"/>
          <w:szCs w:val="28"/>
        </w:rPr>
        <w:t>2г</w:t>
      </w:r>
    </w:p>
    <w:p w:rsidR="0058691A" w:rsidRPr="00FE0668" w:rsidRDefault="00FE0668" w:rsidP="00FE0668">
      <w:pPr>
        <w:jc w:val="both"/>
        <w:rPr>
          <w:color w:val="000000" w:themeColor="text1"/>
          <w:sz w:val="28"/>
          <w:szCs w:val="28"/>
        </w:rPr>
      </w:pPr>
      <w:r>
        <w:rPr>
          <w:rStyle w:val="c3"/>
          <w:color w:val="000000" w:themeColor="text1"/>
          <w:sz w:val="28"/>
          <w:szCs w:val="28"/>
        </w:rPr>
        <w:t xml:space="preserve">5. </w:t>
      </w:r>
      <w:proofErr w:type="gramStart"/>
      <w:r w:rsidR="0058691A" w:rsidRPr="00FE0668">
        <w:rPr>
          <w:rStyle w:val="c3"/>
          <w:color w:val="000000" w:themeColor="text1"/>
          <w:sz w:val="28"/>
          <w:szCs w:val="28"/>
        </w:rPr>
        <w:t>Методическое</w:t>
      </w:r>
      <w:proofErr w:type="gramEnd"/>
      <w:r w:rsidR="0058691A" w:rsidRPr="00FE0668">
        <w:rPr>
          <w:rStyle w:val="c3"/>
          <w:color w:val="000000" w:themeColor="text1"/>
          <w:sz w:val="28"/>
          <w:szCs w:val="28"/>
        </w:rPr>
        <w:t xml:space="preserve"> сборник «Родительский всеобуч», Нижневартовск, 2007г.</w:t>
      </w:r>
    </w:p>
    <w:p w:rsidR="0058691A" w:rsidRPr="00FE0668" w:rsidRDefault="00FE0668" w:rsidP="00FE0668">
      <w:pPr>
        <w:jc w:val="both"/>
        <w:rPr>
          <w:color w:val="000000" w:themeColor="text1"/>
          <w:sz w:val="28"/>
          <w:szCs w:val="28"/>
        </w:rPr>
      </w:pPr>
      <w:r>
        <w:rPr>
          <w:rStyle w:val="c3"/>
          <w:color w:val="000000" w:themeColor="text1"/>
          <w:sz w:val="28"/>
          <w:szCs w:val="28"/>
        </w:rPr>
        <w:t xml:space="preserve">6. </w:t>
      </w:r>
      <w:r w:rsidR="0058691A" w:rsidRPr="00FE0668">
        <w:rPr>
          <w:rStyle w:val="c3"/>
          <w:color w:val="000000" w:themeColor="text1"/>
          <w:sz w:val="28"/>
          <w:szCs w:val="28"/>
        </w:rPr>
        <w:t>«Методические рекомендации по профилактике зависимостей и здорового образа жизни» - Нижневартов</w:t>
      </w:r>
      <w:r w:rsidRPr="00FE0668">
        <w:rPr>
          <w:rStyle w:val="c3"/>
          <w:color w:val="000000" w:themeColor="text1"/>
          <w:sz w:val="28"/>
          <w:szCs w:val="28"/>
        </w:rPr>
        <w:t>ск, 2</w:t>
      </w:r>
      <w:r>
        <w:rPr>
          <w:rStyle w:val="c3"/>
          <w:color w:val="000000" w:themeColor="text1"/>
          <w:sz w:val="28"/>
          <w:szCs w:val="28"/>
        </w:rPr>
        <w:t>010</w:t>
      </w:r>
      <w:r w:rsidR="0058691A" w:rsidRPr="00FE0668">
        <w:rPr>
          <w:rStyle w:val="c3"/>
          <w:color w:val="000000" w:themeColor="text1"/>
          <w:sz w:val="28"/>
          <w:szCs w:val="28"/>
        </w:rPr>
        <w:t>г.</w:t>
      </w:r>
    </w:p>
    <w:p w:rsidR="0058691A" w:rsidRPr="00FE0668" w:rsidRDefault="00FE0668" w:rsidP="00FE0668">
      <w:pPr>
        <w:pStyle w:val="c1"/>
        <w:spacing w:before="0" w:beforeAutospacing="0" w:after="0" w:afterAutospacing="0"/>
        <w:jc w:val="both"/>
        <w:rPr>
          <w:color w:val="000000" w:themeColor="text1"/>
          <w:sz w:val="28"/>
          <w:szCs w:val="28"/>
        </w:rPr>
      </w:pPr>
      <w:r>
        <w:rPr>
          <w:rStyle w:val="c3"/>
          <w:color w:val="000000" w:themeColor="text1"/>
          <w:sz w:val="28"/>
          <w:szCs w:val="28"/>
        </w:rPr>
        <w:t xml:space="preserve">7. </w:t>
      </w:r>
      <w:r w:rsidR="0058691A" w:rsidRPr="00FE0668">
        <w:rPr>
          <w:rStyle w:val="c3"/>
          <w:color w:val="000000" w:themeColor="text1"/>
          <w:sz w:val="28"/>
          <w:szCs w:val="28"/>
        </w:rPr>
        <w:t>Сартан Г.Н. «Тренинг самостоятельно</w:t>
      </w:r>
      <w:r>
        <w:rPr>
          <w:rStyle w:val="c3"/>
          <w:color w:val="000000" w:themeColor="text1"/>
          <w:sz w:val="28"/>
          <w:szCs w:val="28"/>
        </w:rPr>
        <w:t>сти у детей» – М.: ТЦ Сфера, 201</w:t>
      </w:r>
      <w:r w:rsidR="0058691A" w:rsidRPr="00FE0668">
        <w:rPr>
          <w:rStyle w:val="c3"/>
          <w:color w:val="000000" w:themeColor="text1"/>
          <w:sz w:val="28"/>
          <w:szCs w:val="28"/>
        </w:rPr>
        <w:t>2.</w:t>
      </w:r>
    </w:p>
    <w:p w:rsidR="0058691A" w:rsidRPr="00FE0668" w:rsidRDefault="00FE0668" w:rsidP="00FE0668">
      <w:pPr>
        <w:pStyle w:val="c1"/>
        <w:spacing w:before="0" w:beforeAutospacing="0" w:after="0" w:afterAutospacing="0"/>
        <w:jc w:val="both"/>
        <w:rPr>
          <w:color w:val="000000" w:themeColor="text1"/>
          <w:sz w:val="28"/>
          <w:szCs w:val="28"/>
        </w:rPr>
      </w:pPr>
      <w:r>
        <w:rPr>
          <w:rStyle w:val="c3"/>
          <w:color w:val="000000" w:themeColor="text1"/>
          <w:sz w:val="28"/>
          <w:szCs w:val="28"/>
        </w:rPr>
        <w:t xml:space="preserve">8. </w:t>
      </w:r>
      <w:r w:rsidR="0058691A" w:rsidRPr="00FE0668">
        <w:rPr>
          <w:rStyle w:val="c3"/>
          <w:color w:val="000000" w:themeColor="text1"/>
          <w:sz w:val="28"/>
          <w:szCs w:val="28"/>
        </w:rPr>
        <w:t>Методический сборник «Оздоровительные  программы летнего отдыха детей</w:t>
      </w:r>
      <w:r>
        <w:rPr>
          <w:rStyle w:val="c3"/>
          <w:color w:val="000000" w:themeColor="text1"/>
          <w:sz w:val="28"/>
          <w:szCs w:val="28"/>
        </w:rPr>
        <w:t xml:space="preserve"> и подростков» Екатеринбург.2010</w:t>
      </w:r>
      <w:r w:rsidR="0058691A" w:rsidRPr="00FE0668">
        <w:rPr>
          <w:rStyle w:val="c3"/>
          <w:color w:val="000000" w:themeColor="text1"/>
          <w:sz w:val="28"/>
          <w:szCs w:val="28"/>
        </w:rPr>
        <w:t>г</w:t>
      </w:r>
    </w:p>
    <w:p w:rsidR="0058691A" w:rsidRPr="00FE0668" w:rsidRDefault="00FE0668" w:rsidP="00FE0668">
      <w:pPr>
        <w:pStyle w:val="c1"/>
        <w:spacing w:before="0" w:beforeAutospacing="0" w:after="0" w:afterAutospacing="0"/>
        <w:jc w:val="both"/>
        <w:rPr>
          <w:color w:val="000000" w:themeColor="text1"/>
          <w:sz w:val="28"/>
          <w:szCs w:val="28"/>
        </w:rPr>
      </w:pPr>
      <w:r>
        <w:rPr>
          <w:rStyle w:val="c3"/>
          <w:color w:val="000000" w:themeColor="text1"/>
          <w:sz w:val="28"/>
          <w:szCs w:val="28"/>
        </w:rPr>
        <w:t>9</w:t>
      </w:r>
      <w:r w:rsidR="0058691A" w:rsidRPr="00FE0668">
        <w:rPr>
          <w:rStyle w:val="c3"/>
          <w:color w:val="000000" w:themeColor="text1"/>
          <w:sz w:val="28"/>
          <w:szCs w:val="28"/>
        </w:rPr>
        <w:t>.Тагирова Г.С. «</w:t>
      </w:r>
      <w:proofErr w:type="spellStart"/>
      <w:proofErr w:type="gramStart"/>
      <w:r w:rsidR="0058691A" w:rsidRPr="00FE0668">
        <w:rPr>
          <w:rStyle w:val="c3"/>
          <w:color w:val="000000" w:themeColor="text1"/>
          <w:sz w:val="28"/>
          <w:szCs w:val="28"/>
        </w:rPr>
        <w:t>Психолого</w:t>
      </w:r>
      <w:proofErr w:type="spellEnd"/>
      <w:r w:rsidR="0058691A" w:rsidRPr="00FE0668">
        <w:rPr>
          <w:rStyle w:val="c3"/>
          <w:color w:val="000000" w:themeColor="text1"/>
          <w:sz w:val="28"/>
          <w:szCs w:val="28"/>
        </w:rPr>
        <w:t xml:space="preserve"> – педагогическая</w:t>
      </w:r>
      <w:proofErr w:type="gramEnd"/>
      <w:r w:rsidR="0058691A" w:rsidRPr="00FE0668">
        <w:rPr>
          <w:rStyle w:val="c3"/>
          <w:color w:val="000000" w:themeColor="text1"/>
          <w:sz w:val="28"/>
          <w:szCs w:val="28"/>
        </w:rPr>
        <w:t xml:space="preserve"> коррекционная работа с</w:t>
      </w:r>
      <w:r w:rsidRPr="00FE0668">
        <w:rPr>
          <w:color w:val="000000" w:themeColor="text1"/>
          <w:sz w:val="28"/>
          <w:szCs w:val="28"/>
        </w:rPr>
        <w:t xml:space="preserve"> </w:t>
      </w:r>
      <w:r w:rsidR="0058691A" w:rsidRPr="00FE0668">
        <w:rPr>
          <w:rStyle w:val="c3"/>
          <w:color w:val="000000" w:themeColor="text1"/>
          <w:sz w:val="28"/>
          <w:szCs w:val="28"/>
        </w:rPr>
        <w:t> трудными подростками. – Пед</w:t>
      </w:r>
      <w:r>
        <w:rPr>
          <w:rStyle w:val="c3"/>
          <w:color w:val="000000" w:themeColor="text1"/>
          <w:sz w:val="28"/>
          <w:szCs w:val="28"/>
        </w:rPr>
        <w:t>агогическое общество России, 2011</w:t>
      </w:r>
      <w:r w:rsidR="0058691A" w:rsidRPr="00FE0668">
        <w:rPr>
          <w:rStyle w:val="c3"/>
          <w:color w:val="000000" w:themeColor="text1"/>
          <w:sz w:val="28"/>
          <w:szCs w:val="28"/>
        </w:rPr>
        <w:t>.-</w:t>
      </w:r>
    </w:p>
    <w:p w:rsidR="00E11E54" w:rsidRPr="00FE0668" w:rsidRDefault="00E11E54" w:rsidP="00FE0668">
      <w:pPr>
        <w:jc w:val="both"/>
        <w:rPr>
          <w:color w:val="000000" w:themeColor="text1"/>
          <w:sz w:val="28"/>
          <w:szCs w:val="28"/>
        </w:rPr>
      </w:pPr>
    </w:p>
    <w:sectPr w:rsidR="00E11E54" w:rsidRPr="00FE0668" w:rsidSect="00B46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8C9"/>
    <w:multiLevelType w:val="hybridMultilevel"/>
    <w:tmpl w:val="56E86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74A48"/>
    <w:multiLevelType w:val="multilevel"/>
    <w:tmpl w:val="CB4C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B6C12"/>
    <w:multiLevelType w:val="hybridMultilevel"/>
    <w:tmpl w:val="9EE0689C"/>
    <w:lvl w:ilvl="0" w:tplc="C57E14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242AC2"/>
    <w:multiLevelType w:val="multilevel"/>
    <w:tmpl w:val="2B22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A1F94"/>
    <w:multiLevelType w:val="hybridMultilevel"/>
    <w:tmpl w:val="CCB01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854E80"/>
    <w:multiLevelType w:val="hybridMultilevel"/>
    <w:tmpl w:val="D67016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F86E9F"/>
    <w:multiLevelType w:val="hybridMultilevel"/>
    <w:tmpl w:val="DD42EB3A"/>
    <w:lvl w:ilvl="0" w:tplc="C57E14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6C44114"/>
    <w:multiLevelType w:val="multilevel"/>
    <w:tmpl w:val="C932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843E2"/>
    <w:multiLevelType w:val="hybridMultilevel"/>
    <w:tmpl w:val="AB382D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0C1BCE"/>
    <w:multiLevelType w:val="hybridMultilevel"/>
    <w:tmpl w:val="CCDA60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44E268F"/>
    <w:multiLevelType w:val="hybridMultilevel"/>
    <w:tmpl w:val="23A82D6C"/>
    <w:lvl w:ilvl="0" w:tplc="2D02E9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DE73DC"/>
    <w:multiLevelType w:val="hybridMultilevel"/>
    <w:tmpl w:val="045C8160"/>
    <w:lvl w:ilvl="0" w:tplc="2D02E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8879F8"/>
    <w:multiLevelType w:val="multilevel"/>
    <w:tmpl w:val="053C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9E13F3"/>
    <w:multiLevelType w:val="hybridMultilevel"/>
    <w:tmpl w:val="659EFEB0"/>
    <w:lvl w:ilvl="0" w:tplc="133428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2014E5"/>
    <w:multiLevelType w:val="hybridMultilevel"/>
    <w:tmpl w:val="452878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EDC0328"/>
    <w:multiLevelType w:val="hybridMultilevel"/>
    <w:tmpl w:val="65CCA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7702183"/>
    <w:multiLevelType w:val="multilevel"/>
    <w:tmpl w:val="C7E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A262BB"/>
    <w:multiLevelType w:val="multilevel"/>
    <w:tmpl w:val="E46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D3754"/>
    <w:multiLevelType w:val="hybridMultilevel"/>
    <w:tmpl w:val="9F982CD2"/>
    <w:lvl w:ilvl="0" w:tplc="EF505B3C">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A282D72"/>
    <w:multiLevelType w:val="multilevel"/>
    <w:tmpl w:val="5E4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EF3978"/>
    <w:multiLevelType w:val="hybridMultilevel"/>
    <w:tmpl w:val="DA2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4"/>
  </w:num>
  <w:num w:numId="5">
    <w:abstractNumId w:val="10"/>
  </w:num>
  <w:num w:numId="6">
    <w:abstractNumId w:val="14"/>
  </w:num>
  <w:num w:numId="7">
    <w:abstractNumId w:val="12"/>
  </w:num>
  <w:num w:numId="8">
    <w:abstractNumId w:val="15"/>
  </w:num>
  <w:num w:numId="9">
    <w:abstractNumId w:val="6"/>
  </w:num>
  <w:num w:numId="10">
    <w:abstractNumId w:val="8"/>
  </w:num>
  <w:num w:numId="11">
    <w:abstractNumId w:val="11"/>
  </w:num>
  <w:num w:numId="12">
    <w:abstractNumId w:val="16"/>
  </w:num>
  <w:num w:numId="13">
    <w:abstractNumId w:val="9"/>
  </w:num>
  <w:num w:numId="14">
    <w:abstractNumId w:val="21"/>
  </w:num>
  <w:num w:numId="15">
    <w:abstractNumId w:val="20"/>
  </w:num>
  <w:num w:numId="16">
    <w:abstractNumId w:val="17"/>
  </w:num>
  <w:num w:numId="17">
    <w:abstractNumId w:val="3"/>
  </w:num>
  <w:num w:numId="18">
    <w:abstractNumId w:val="1"/>
  </w:num>
  <w:num w:numId="19">
    <w:abstractNumId w:val="18"/>
  </w:num>
  <w:num w:numId="20">
    <w:abstractNumId w:val="13"/>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8CB"/>
    <w:rsid w:val="0001027A"/>
    <w:rsid w:val="00014C29"/>
    <w:rsid w:val="000E33E9"/>
    <w:rsid w:val="001A3294"/>
    <w:rsid w:val="0020102C"/>
    <w:rsid w:val="00215F72"/>
    <w:rsid w:val="002826AF"/>
    <w:rsid w:val="00286892"/>
    <w:rsid w:val="00290EE9"/>
    <w:rsid w:val="003421DE"/>
    <w:rsid w:val="003A0DAF"/>
    <w:rsid w:val="003B5CD8"/>
    <w:rsid w:val="004F7D61"/>
    <w:rsid w:val="0058691A"/>
    <w:rsid w:val="00601205"/>
    <w:rsid w:val="00611998"/>
    <w:rsid w:val="00643993"/>
    <w:rsid w:val="00694557"/>
    <w:rsid w:val="006C0FCC"/>
    <w:rsid w:val="006E6DD7"/>
    <w:rsid w:val="0079235A"/>
    <w:rsid w:val="007A1CCC"/>
    <w:rsid w:val="007E7E05"/>
    <w:rsid w:val="00866DB7"/>
    <w:rsid w:val="00880C33"/>
    <w:rsid w:val="00956212"/>
    <w:rsid w:val="009F37FB"/>
    <w:rsid w:val="00A928CB"/>
    <w:rsid w:val="00B46F4F"/>
    <w:rsid w:val="00B7672C"/>
    <w:rsid w:val="00BF5C88"/>
    <w:rsid w:val="00C60B62"/>
    <w:rsid w:val="00D228A0"/>
    <w:rsid w:val="00D65847"/>
    <w:rsid w:val="00D934B9"/>
    <w:rsid w:val="00DF37FC"/>
    <w:rsid w:val="00E11E54"/>
    <w:rsid w:val="00E96DD4"/>
    <w:rsid w:val="00ED2F50"/>
    <w:rsid w:val="00EE5006"/>
    <w:rsid w:val="00EF4A99"/>
    <w:rsid w:val="00FB73C8"/>
    <w:rsid w:val="00FE0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34B9"/>
    <w:pPr>
      <w:tabs>
        <w:tab w:val="center" w:pos="4677"/>
        <w:tab w:val="right" w:pos="9355"/>
      </w:tabs>
    </w:pPr>
  </w:style>
  <w:style w:type="character" w:customStyle="1" w:styleId="a4">
    <w:name w:val="Верхний колонтитул Знак"/>
    <w:basedOn w:val="a0"/>
    <w:link w:val="a3"/>
    <w:rsid w:val="00D934B9"/>
    <w:rPr>
      <w:rFonts w:ascii="Times New Roman" w:eastAsia="Times New Roman" w:hAnsi="Times New Roman" w:cs="Times New Roman"/>
      <w:sz w:val="24"/>
      <w:szCs w:val="24"/>
      <w:lang w:eastAsia="ru-RU"/>
    </w:rPr>
  </w:style>
  <w:style w:type="paragraph" w:styleId="a5">
    <w:name w:val="Body Text Indent"/>
    <w:basedOn w:val="a"/>
    <w:link w:val="a6"/>
    <w:rsid w:val="00D934B9"/>
    <w:pPr>
      <w:widowControl w:val="0"/>
      <w:suppressAutoHyphens/>
      <w:spacing w:after="120"/>
      <w:ind w:left="283"/>
    </w:pPr>
    <w:rPr>
      <w:rFonts w:ascii="Arial" w:eastAsia="Arial Unicode MS" w:hAnsi="Arial"/>
      <w:kern w:val="1"/>
      <w:sz w:val="20"/>
      <w:lang w:eastAsia="ar-SA"/>
    </w:rPr>
  </w:style>
  <w:style w:type="character" w:customStyle="1" w:styleId="a6">
    <w:name w:val="Основной текст с отступом Знак"/>
    <w:basedOn w:val="a0"/>
    <w:link w:val="a5"/>
    <w:rsid w:val="00D934B9"/>
    <w:rPr>
      <w:rFonts w:ascii="Arial" w:eastAsia="Arial Unicode MS" w:hAnsi="Arial" w:cs="Times New Roman"/>
      <w:kern w:val="1"/>
      <w:sz w:val="20"/>
      <w:szCs w:val="24"/>
      <w:lang w:eastAsia="ar-SA"/>
    </w:rPr>
  </w:style>
  <w:style w:type="paragraph" w:styleId="a7">
    <w:name w:val="Normal (Web)"/>
    <w:basedOn w:val="a"/>
    <w:uiPriority w:val="99"/>
    <w:rsid w:val="00D934B9"/>
    <w:pPr>
      <w:spacing w:before="100" w:beforeAutospacing="1" w:after="100" w:afterAutospacing="1"/>
    </w:pPr>
  </w:style>
  <w:style w:type="paragraph" w:customStyle="1" w:styleId="Pro-Tab">
    <w:name w:val="Pro-Tab #"/>
    <w:basedOn w:val="a"/>
    <w:rsid w:val="00E11E54"/>
    <w:pPr>
      <w:numPr>
        <w:numId w:val="7"/>
      </w:numPr>
      <w:tabs>
        <w:tab w:val="num" w:pos="132"/>
      </w:tabs>
      <w:spacing w:before="60" w:after="60"/>
      <w:ind w:left="132" w:hanging="132"/>
    </w:pPr>
  </w:style>
  <w:style w:type="paragraph" w:customStyle="1" w:styleId="ConsPlusNormal">
    <w:name w:val="ConsPlusNormal"/>
    <w:rsid w:val="00E11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11E54"/>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B5CD8"/>
    <w:rPr>
      <w:rFonts w:ascii="Tahoma" w:hAnsi="Tahoma" w:cs="Tahoma"/>
      <w:sz w:val="16"/>
      <w:szCs w:val="16"/>
    </w:rPr>
  </w:style>
  <w:style w:type="character" w:customStyle="1" w:styleId="a9">
    <w:name w:val="Текст выноски Знак"/>
    <w:basedOn w:val="a0"/>
    <w:link w:val="a8"/>
    <w:uiPriority w:val="99"/>
    <w:semiHidden/>
    <w:rsid w:val="003B5CD8"/>
    <w:rPr>
      <w:rFonts w:ascii="Tahoma" w:eastAsia="Times New Roman" w:hAnsi="Tahoma" w:cs="Tahoma"/>
      <w:sz w:val="16"/>
      <w:szCs w:val="16"/>
      <w:lang w:eastAsia="ru-RU"/>
    </w:rPr>
  </w:style>
  <w:style w:type="table" w:styleId="aa">
    <w:name w:val="Table Grid"/>
    <w:basedOn w:val="a1"/>
    <w:uiPriority w:val="59"/>
    <w:rsid w:val="00BF5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BF5C88"/>
    <w:pPr>
      <w:ind w:left="720"/>
      <w:contextualSpacing/>
    </w:pPr>
  </w:style>
  <w:style w:type="character" w:styleId="ac">
    <w:name w:val="Emphasis"/>
    <w:basedOn w:val="a0"/>
    <w:uiPriority w:val="20"/>
    <w:qFormat/>
    <w:rsid w:val="003421DE"/>
    <w:rPr>
      <w:i/>
      <w:iCs/>
    </w:rPr>
  </w:style>
  <w:style w:type="character" w:styleId="ad">
    <w:name w:val="Strong"/>
    <w:basedOn w:val="a0"/>
    <w:uiPriority w:val="22"/>
    <w:qFormat/>
    <w:rsid w:val="003421DE"/>
    <w:rPr>
      <w:b/>
      <w:bCs/>
    </w:rPr>
  </w:style>
  <w:style w:type="character" w:customStyle="1" w:styleId="apple-converted-space">
    <w:name w:val="apple-converted-space"/>
    <w:basedOn w:val="a0"/>
    <w:rsid w:val="003421DE"/>
  </w:style>
  <w:style w:type="character" w:styleId="ae">
    <w:name w:val="Hyperlink"/>
    <w:basedOn w:val="a0"/>
    <w:uiPriority w:val="99"/>
    <w:semiHidden/>
    <w:unhideWhenUsed/>
    <w:rsid w:val="00E96DD4"/>
    <w:rPr>
      <w:color w:val="0000FF"/>
      <w:u w:val="single"/>
    </w:rPr>
  </w:style>
  <w:style w:type="paragraph" w:customStyle="1" w:styleId="c1">
    <w:name w:val="c1"/>
    <w:basedOn w:val="a"/>
    <w:rsid w:val="0058691A"/>
    <w:pPr>
      <w:spacing w:before="100" w:beforeAutospacing="1" w:after="100" w:afterAutospacing="1"/>
    </w:pPr>
  </w:style>
  <w:style w:type="character" w:customStyle="1" w:styleId="c3">
    <w:name w:val="c3"/>
    <w:basedOn w:val="a0"/>
    <w:rsid w:val="0058691A"/>
  </w:style>
  <w:style w:type="character" w:customStyle="1" w:styleId="c15">
    <w:name w:val="c15"/>
    <w:basedOn w:val="a0"/>
    <w:rsid w:val="00586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34B9"/>
    <w:pPr>
      <w:tabs>
        <w:tab w:val="center" w:pos="4677"/>
        <w:tab w:val="right" w:pos="9355"/>
      </w:tabs>
    </w:pPr>
  </w:style>
  <w:style w:type="character" w:customStyle="1" w:styleId="a4">
    <w:name w:val="Верхний колонтитул Знак"/>
    <w:basedOn w:val="a0"/>
    <w:link w:val="a3"/>
    <w:rsid w:val="00D934B9"/>
    <w:rPr>
      <w:rFonts w:ascii="Times New Roman" w:eastAsia="Times New Roman" w:hAnsi="Times New Roman" w:cs="Times New Roman"/>
      <w:sz w:val="24"/>
      <w:szCs w:val="24"/>
      <w:lang w:eastAsia="ru-RU"/>
    </w:rPr>
  </w:style>
  <w:style w:type="paragraph" w:styleId="a5">
    <w:name w:val="Body Text Indent"/>
    <w:basedOn w:val="a"/>
    <w:link w:val="a6"/>
    <w:rsid w:val="00D934B9"/>
    <w:pPr>
      <w:widowControl w:val="0"/>
      <w:suppressAutoHyphens/>
      <w:spacing w:after="120"/>
      <w:ind w:left="283"/>
    </w:pPr>
    <w:rPr>
      <w:rFonts w:ascii="Arial" w:eastAsia="Arial Unicode MS" w:hAnsi="Arial"/>
      <w:kern w:val="1"/>
      <w:sz w:val="20"/>
      <w:lang w:eastAsia="ar-SA"/>
    </w:rPr>
  </w:style>
  <w:style w:type="character" w:customStyle="1" w:styleId="a6">
    <w:name w:val="Основной текст с отступом Знак"/>
    <w:basedOn w:val="a0"/>
    <w:link w:val="a5"/>
    <w:rsid w:val="00D934B9"/>
    <w:rPr>
      <w:rFonts w:ascii="Arial" w:eastAsia="Arial Unicode MS" w:hAnsi="Arial" w:cs="Times New Roman"/>
      <w:kern w:val="1"/>
      <w:sz w:val="20"/>
      <w:szCs w:val="24"/>
      <w:lang w:eastAsia="ar-SA"/>
    </w:rPr>
  </w:style>
  <w:style w:type="paragraph" w:styleId="a7">
    <w:name w:val="Normal (Web)"/>
    <w:basedOn w:val="a"/>
    <w:rsid w:val="00D934B9"/>
    <w:pPr>
      <w:spacing w:before="100" w:beforeAutospacing="1" w:after="100" w:afterAutospacing="1"/>
    </w:pPr>
  </w:style>
  <w:style w:type="paragraph" w:customStyle="1" w:styleId="Pro-Tab">
    <w:name w:val="Pro-Tab #"/>
    <w:basedOn w:val="a"/>
    <w:rsid w:val="00E11E54"/>
    <w:pPr>
      <w:numPr>
        <w:numId w:val="7"/>
      </w:numPr>
      <w:tabs>
        <w:tab w:val="num" w:pos="132"/>
      </w:tabs>
      <w:spacing w:before="60" w:after="60"/>
      <w:ind w:left="132" w:hanging="132"/>
    </w:pPr>
  </w:style>
  <w:style w:type="paragraph" w:customStyle="1" w:styleId="ConsPlusNormal">
    <w:name w:val="ConsPlusNormal"/>
    <w:rsid w:val="00E11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11E54"/>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23755">
      <w:bodyDiv w:val="1"/>
      <w:marLeft w:val="0"/>
      <w:marRight w:val="0"/>
      <w:marTop w:val="0"/>
      <w:marBottom w:val="0"/>
      <w:divBdr>
        <w:top w:val="none" w:sz="0" w:space="0" w:color="auto"/>
        <w:left w:val="none" w:sz="0" w:space="0" w:color="auto"/>
        <w:bottom w:val="none" w:sz="0" w:space="0" w:color="auto"/>
        <w:right w:val="none" w:sz="0" w:space="0" w:color="auto"/>
      </w:divBdr>
    </w:div>
    <w:div w:id="441074245">
      <w:bodyDiv w:val="1"/>
      <w:marLeft w:val="0"/>
      <w:marRight w:val="0"/>
      <w:marTop w:val="0"/>
      <w:marBottom w:val="0"/>
      <w:divBdr>
        <w:top w:val="none" w:sz="0" w:space="0" w:color="auto"/>
        <w:left w:val="none" w:sz="0" w:space="0" w:color="auto"/>
        <w:bottom w:val="none" w:sz="0" w:space="0" w:color="auto"/>
        <w:right w:val="none" w:sz="0" w:space="0" w:color="auto"/>
      </w:divBdr>
    </w:div>
    <w:div w:id="470485722">
      <w:bodyDiv w:val="1"/>
      <w:marLeft w:val="0"/>
      <w:marRight w:val="0"/>
      <w:marTop w:val="0"/>
      <w:marBottom w:val="0"/>
      <w:divBdr>
        <w:top w:val="none" w:sz="0" w:space="0" w:color="auto"/>
        <w:left w:val="none" w:sz="0" w:space="0" w:color="auto"/>
        <w:bottom w:val="none" w:sz="0" w:space="0" w:color="auto"/>
        <w:right w:val="none" w:sz="0" w:space="0" w:color="auto"/>
      </w:divBdr>
    </w:div>
    <w:div w:id="968171764">
      <w:bodyDiv w:val="1"/>
      <w:marLeft w:val="0"/>
      <w:marRight w:val="0"/>
      <w:marTop w:val="0"/>
      <w:marBottom w:val="0"/>
      <w:divBdr>
        <w:top w:val="none" w:sz="0" w:space="0" w:color="auto"/>
        <w:left w:val="none" w:sz="0" w:space="0" w:color="auto"/>
        <w:bottom w:val="none" w:sz="0" w:space="0" w:color="auto"/>
        <w:right w:val="none" w:sz="0" w:space="0" w:color="auto"/>
      </w:divBdr>
    </w:div>
    <w:div w:id="971208407">
      <w:bodyDiv w:val="1"/>
      <w:marLeft w:val="0"/>
      <w:marRight w:val="0"/>
      <w:marTop w:val="0"/>
      <w:marBottom w:val="0"/>
      <w:divBdr>
        <w:top w:val="none" w:sz="0" w:space="0" w:color="auto"/>
        <w:left w:val="none" w:sz="0" w:space="0" w:color="auto"/>
        <w:bottom w:val="none" w:sz="0" w:space="0" w:color="auto"/>
        <w:right w:val="none" w:sz="0" w:space="0" w:color="auto"/>
      </w:divBdr>
    </w:div>
    <w:div w:id="1059014990">
      <w:bodyDiv w:val="1"/>
      <w:marLeft w:val="0"/>
      <w:marRight w:val="0"/>
      <w:marTop w:val="0"/>
      <w:marBottom w:val="0"/>
      <w:divBdr>
        <w:top w:val="none" w:sz="0" w:space="0" w:color="auto"/>
        <w:left w:val="none" w:sz="0" w:space="0" w:color="auto"/>
        <w:bottom w:val="none" w:sz="0" w:space="0" w:color="auto"/>
        <w:right w:val="none" w:sz="0" w:space="0" w:color="auto"/>
      </w:divBdr>
    </w:div>
    <w:div w:id="15599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66523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15</Pages>
  <Words>3273</Words>
  <Characters>18661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2015-05-18T01:41:00Z</cp:lastPrinted>
  <dcterms:created xsi:type="dcterms:W3CDTF">2015-03-27T02:16:00Z</dcterms:created>
  <dcterms:modified xsi:type="dcterms:W3CDTF">2015-05-18T01:41:00Z</dcterms:modified>
</cp:coreProperties>
</file>